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26"/>
      </w:tblGrid>
      <w:tr w:rsidR="00AE4381" w:rsidTr="00AE4381">
        <w:tc>
          <w:tcPr>
            <w:tcW w:w="9242" w:type="dxa"/>
            <w:tcBorders>
              <w:top w:val="single" w:sz="4" w:space="0" w:color="auto"/>
              <w:left w:val="nil"/>
              <w:bottom w:val="single" w:sz="4" w:space="0" w:color="auto"/>
              <w:right w:val="nil"/>
            </w:tcBorders>
          </w:tcPr>
          <w:p w:rsidR="00AE4381" w:rsidRPr="006372C2" w:rsidRDefault="00AE4381" w:rsidP="00AE4381">
            <w:pPr>
              <w:spacing w:before="120" w:after="120" w:line="276" w:lineRule="auto"/>
              <w:jc w:val="center"/>
              <w:rPr>
                <w:b/>
                <w:bCs/>
                <w:color w:val="CC0000"/>
                <w:lang w:val="en-GB"/>
              </w:rPr>
            </w:pPr>
            <w:r w:rsidRPr="006372C2">
              <w:rPr>
                <w:b/>
                <w:bCs/>
                <w:color w:val="CC0000"/>
                <w:lang w:val="en-GB"/>
              </w:rPr>
              <w:t>INDEPENDENT REGULATORY BOARD FOR AUDITORS</w:t>
            </w:r>
          </w:p>
          <w:p w:rsidR="00AE4381" w:rsidRDefault="00AE4381" w:rsidP="00AE4381">
            <w:pPr>
              <w:jc w:val="center"/>
            </w:pPr>
            <w:r w:rsidRPr="006372C2">
              <w:rPr>
                <w:b/>
                <w:bCs/>
                <w:color w:val="CC0000"/>
                <w:lang w:val="en-GB"/>
              </w:rPr>
              <w:t>COMMITTEE FOR AUDITOR ETHICS</w:t>
            </w:r>
          </w:p>
        </w:tc>
      </w:tr>
    </w:tbl>
    <w:p w:rsidR="00F11D26" w:rsidRDefault="00F11D26"/>
    <w:tbl>
      <w:tblPr>
        <w:tblStyle w:val="TableGrid"/>
        <w:tblW w:w="0" w:type="auto"/>
        <w:tblLook w:val="04A0" w:firstRow="1" w:lastRow="0" w:firstColumn="1" w:lastColumn="0" w:noHBand="0" w:noVBand="1"/>
      </w:tblPr>
      <w:tblGrid>
        <w:gridCol w:w="9026"/>
      </w:tblGrid>
      <w:tr w:rsidR="00AE4381" w:rsidTr="00AE4381">
        <w:tc>
          <w:tcPr>
            <w:tcW w:w="9242" w:type="dxa"/>
            <w:tcBorders>
              <w:top w:val="nil"/>
              <w:left w:val="nil"/>
              <w:bottom w:val="nil"/>
              <w:right w:val="nil"/>
            </w:tcBorders>
          </w:tcPr>
          <w:p w:rsidR="00AE4381" w:rsidRPr="009D53BA" w:rsidRDefault="00AE4381" w:rsidP="00AE4381">
            <w:pPr>
              <w:spacing w:before="120" w:after="120" w:line="276" w:lineRule="auto"/>
              <w:jc w:val="center"/>
              <w:rPr>
                <w:b/>
              </w:rPr>
            </w:pPr>
            <w:r w:rsidRPr="009D53BA">
              <w:rPr>
                <w:b/>
              </w:rPr>
              <w:t>IESBA Seeks Your View on the Level</w:t>
            </w:r>
            <w:r w:rsidR="003945B3">
              <w:rPr>
                <w:b/>
              </w:rPr>
              <w:t xml:space="preserve"> of Fees Charged by Audit Firms</w:t>
            </w:r>
          </w:p>
          <w:p w:rsidR="00AE4381" w:rsidRDefault="00AE4381" w:rsidP="00AE4381">
            <w:pPr>
              <w:spacing w:before="120" w:after="120" w:line="276" w:lineRule="auto"/>
              <w:jc w:val="center"/>
              <w:rPr>
                <w:lang w:val="en-GB"/>
              </w:rPr>
            </w:pPr>
            <w:r w:rsidRPr="006372C2">
              <w:rPr>
                <w:lang w:val="en-GB"/>
              </w:rPr>
              <w:t xml:space="preserve">Johannesburg / </w:t>
            </w:r>
            <w:r>
              <w:rPr>
                <w:lang w:val="en-GB"/>
              </w:rPr>
              <w:t>10 January 2018</w:t>
            </w:r>
          </w:p>
          <w:p w:rsidR="00AE4381" w:rsidRPr="006372C2" w:rsidRDefault="00AE4381" w:rsidP="00AE4381">
            <w:pPr>
              <w:spacing w:before="120" w:after="120" w:line="276" w:lineRule="auto"/>
              <w:jc w:val="center"/>
              <w:rPr>
                <w:lang w:val="en-GB"/>
              </w:rPr>
            </w:pPr>
          </w:p>
          <w:p w:rsidR="00AE4381" w:rsidRPr="004F12C6" w:rsidRDefault="00AE4381" w:rsidP="00AE4381">
            <w:pPr>
              <w:pStyle w:val="NormalWeb"/>
              <w:shd w:val="clear" w:color="auto" w:fill="FFFFFF"/>
              <w:spacing w:before="0" w:beforeAutospacing="0" w:after="120" w:afterAutospacing="0"/>
              <w:jc w:val="both"/>
              <w:textAlignment w:val="top"/>
              <w:rPr>
                <w:rFonts w:ascii="Arial" w:hAnsi="Arial" w:cs="Arial"/>
                <w:sz w:val="22"/>
                <w:szCs w:val="22"/>
                <w:lang w:val="en-ZA"/>
              </w:rPr>
            </w:pPr>
            <w:r w:rsidRPr="004F12C6">
              <w:rPr>
                <w:rFonts w:ascii="Arial" w:hAnsi="Arial" w:cs="Arial"/>
                <w:sz w:val="22"/>
                <w:szCs w:val="22"/>
                <w:lang w:val="en-ZA"/>
              </w:rPr>
              <w:t>The International Ethics Standards Board for Accountants (IESBA) seeks your view on the level of fees charged by audit firms</w:t>
            </w:r>
            <w:r>
              <w:rPr>
                <w:rFonts w:ascii="Arial" w:hAnsi="Arial" w:cs="Arial"/>
                <w:sz w:val="22"/>
                <w:szCs w:val="22"/>
                <w:lang w:val="en-ZA"/>
              </w:rPr>
              <w:t>.</w:t>
            </w:r>
            <w:r w:rsidRPr="004F12C6">
              <w:rPr>
                <w:rFonts w:ascii="Arial" w:hAnsi="Arial" w:cs="Arial"/>
                <w:sz w:val="22"/>
                <w:szCs w:val="22"/>
                <w:lang w:val="en-ZA"/>
              </w:rPr>
              <w:t xml:space="preserve"> The IESBA is exploring </w:t>
            </w:r>
            <w:proofErr w:type="gramStart"/>
            <w:r w:rsidRPr="004F12C6">
              <w:rPr>
                <w:rFonts w:ascii="Arial" w:hAnsi="Arial" w:cs="Arial"/>
                <w:sz w:val="22"/>
                <w:szCs w:val="22"/>
                <w:lang w:val="en-ZA"/>
              </w:rPr>
              <w:t>a number of</w:t>
            </w:r>
            <w:proofErr w:type="gramEnd"/>
            <w:r w:rsidRPr="004F12C6">
              <w:rPr>
                <w:rFonts w:ascii="Arial" w:hAnsi="Arial" w:cs="Arial"/>
                <w:sz w:val="22"/>
                <w:szCs w:val="22"/>
                <w:lang w:val="en-ZA"/>
              </w:rPr>
              <w:t xml:space="preserve"> matters related to fees charged by firms, with a view to determine whether there is a need for further enhancements to the IESBA Code of Ethics for Professional Accountants or the commissioning of staff guidance.</w:t>
            </w:r>
          </w:p>
          <w:p w:rsidR="00AE4381" w:rsidRPr="004F12C6" w:rsidRDefault="00AE4381" w:rsidP="00AE4381">
            <w:pPr>
              <w:pStyle w:val="NormalWeb"/>
              <w:shd w:val="clear" w:color="auto" w:fill="FFFFFF"/>
              <w:spacing w:before="0" w:beforeAutospacing="0" w:after="120" w:afterAutospacing="0"/>
              <w:jc w:val="both"/>
              <w:textAlignment w:val="top"/>
              <w:rPr>
                <w:rFonts w:ascii="Arial" w:hAnsi="Arial" w:cs="Arial"/>
                <w:sz w:val="22"/>
                <w:szCs w:val="22"/>
                <w:lang w:val="en-ZA"/>
              </w:rPr>
            </w:pPr>
            <w:r w:rsidRPr="004F12C6">
              <w:rPr>
                <w:rFonts w:ascii="Arial" w:hAnsi="Arial" w:cs="Arial"/>
                <w:sz w:val="22"/>
                <w:szCs w:val="22"/>
                <w:lang w:val="en-ZA"/>
              </w:rPr>
              <w:t>As part of its fact finding, the IESBA has released a survey to seek views and information from stakeholders (investors and other users of financial statements, the corporate governance community, the regulatory and audit oversight community, preparers, firms, national standard setters, IFAC member bodies, academics and others). The responses will help inform the IESBA</w:t>
            </w:r>
            <w:r>
              <w:rPr>
                <w:rFonts w:ascii="Arial" w:hAnsi="Arial" w:cs="Arial"/>
                <w:sz w:val="22"/>
                <w:szCs w:val="22"/>
                <w:lang w:val="en-ZA"/>
              </w:rPr>
              <w:t>'</w:t>
            </w:r>
            <w:r w:rsidRPr="004F12C6">
              <w:rPr>
                <w:rFonts w:ascii="Arial" w:hAnsi="Arial" w:cs="Arial"/>
                <w:sz w:val="22"/>
                <w:szCs w:val="22"/>
                <w:lang w:val="en-ZA"/>
              </w:rPr>
              <w:t xml:space="preserve">s consideration of the relevant matters. </w:t>
            </w:r>
          </w:p>
          <w:p w:rsidR="00AE4381" w:rsidRDefault="00AE4381" w:rsidP="00AE4381">
            <w:pPr>
              <w:pStyle w:val="NormalWeb"/>
              <w:shd w:val="clear" w:color="auto" w:fill="FFFFFF"/>
              <w:spacing w:before="0" w:beforeAutospacing="0" w:after="120" w:afterAutospacing="0"/>
              <w:jc w:val="both"/>
              <w:textAlignment w:val="top"/>
              <w:rPr>
                <w:rFonts w:ascii="Arial" w:hAnsi="Arial" w:cs="Arial"/>
                <w:b/>
                <w:sz w:val="22"/>
                <w:szCs w:val="22"/>
                <w:lang w:val="en-ZA"/>
              </w:rPr>
            </w:pPr>
            <w:r>
              <w:rPr>
                <w:rFonts w:ascii="Arial" w:hAnsi="Arial" w:cs="Arial"/>
                <w:b/>
                <w:sz w:val="22"/>
                <w:szCs w:val="22"/>
                <w:lang w:val="en-ZA"/>
              </w:rPr>
              <w:t>Request for Comment</w:t>
            </w:r>
          </w:p>
          <w:p w:rsidR="00AE4381" w:rsidRDefault="00AE4381" w:rsidP="00AE4381">
            <w:pPr>
              <w:pStyle w:val="NormalWeb"/>
              <w:shd w:val="clear" w:color="auto" w:fill="FFFFFF"/>
              <w:spacing w:before="0" w:beforeAutospacing="0" w:after="120" w:afterAutospacing="0"/>
              <w:jc w:val="both"/>
              <w:textAlignment w:val="top"/>
              <w:rPr>
                <w:rFonts w:ascii="Arial" w:hAnsi="Arial" w:cs="Arial"/>
                <w:sz w:val="22"/>
                <w:szCs w:val="22"/>
                <w:lang w:val="en-ZA"/>
              </w:rPr>
            </w:pPr>
            <w:r w:rsidRPr="006011F7">
              <w:rPr>
                <w:rFonts w:ascii="Arial" w:hAnsi="Arial" w:cs="Arial"/>
                <w:sz w:val="22"/>
                <w:szCs w:val="22"/>
                <w:lang w:val="en-ZA"/>
              </w:rPr>
              <w:t xml:space="preserve">The Independent Regulatory Board for Auditors (IRBA) encourages registered auditors and other interested parties to submit comments </w:t>
            </w:r>
            <w:r w:rsidRPr="006011F7">
              <w:rPr>
                <w:rFonts w:ascii="Arial" w:hAnsi="Arial" w:cs="Arial"/>
                <w:b/>
                <w:sz w:val="22"/>
                <w:szCs w:val="22"/>
                <w:lang w:val="en-ZA"/>
              </w:rPr>
              <w:t xml:space="preserve">directly to the </w:t>
            </w:r>
            <w:hyperlink r:id="rId4" w:history="1">
              <w:r w:rsidRPr="006011F7">
                <w:rPr>
                  <w:rStyle w:val="Hyperlink"/>
                  <w:rFonts w:ascii="Arial" w:hAnsi="Arial" w:cs="Arial"/>
                  <w:b/>
                  <w:sz w:val="22"/>
                  <w:szCs w:val="22"/>
                  <w:lang w:val="en-ZA"/>
                </w:rPr>
                <w:t>IESBA website</w:t>
              </w:r>
            </w:hyperlink>
            <w:r w:rsidRPr="006011F7">
              <w:rPr>
                <w:rFonts w:ascii="Arial" w:hAnsi="Arial" w:cs="Arial"/>
                <w:b/>
                <w:sz w:val="22"/>
                <w:szCs w:val="22"/>
                <w:lang w:val="en-ZA"/>
              </w:rPr>
              <w:t xml:space="preserve"> </w:t>
            </w:r>
            <w:r w:rsidRPr="006011F7">
              <w:rPr>
                <w:rFonts w:ascii="Arial" w:hAnsi="Arial" w:cs="Arial"/>
                <w:sz w:val="22"/>
                <w:szCs w:val="22"/>
                <w:lang w:val="en-ZA"/>
              </w:rPr>
              <w:t xml:space="preserve">by responding to the specific questions set out in the survey by </w:t>
            </w:r>
            <w:r w:rsidRPr="006011F7">
              <w:rPr>
                <w:rFonts w:ascii="Arial" w:hAnsi="Arial" w:cs="Arial"/>
                <w:b/>
                <w:sz w:val="22"/>
                <w:szCs w:val="22"/>
                <w:lang w:val="en-ZA"/>
              </w:rPr>
              <w:t xml:space="preserve">1 </w:t>
            </w:r>
            <w:r w:rsidR="001C50DE">
              <w:rPr>
                <w:rFonts w:ascii="Arial" w:hAnsi="Arial" w:cs="Arial"/>
                <w:b/>
                <w:sz w:val="22"/>
                <w:szCs w:val="22"/>
                <w:lang w:val="en-ZA"/>
              </w:rPr>
              <w:t>March</w:t>
            </w:r>
            <w:r w:rsidRPr="006011F7">
              <w:rPr>
                <w:rFonts w:ascii="Arial" w:hAnsi="Arial" w:cs="Arial"/>
                <w:b/>
                <w:sz w:val="22"/>
                <w:szCs w:val="22"/>
                <w:lang w:val="en-ZA"/>
              </w:rPr>
              <w:t xml:space="preserve"> 2018</w:t>
            </w:r>
            <w:r w:rsidRPr="006011F7">
              <w:rPr>
                <w:rFonts w:ascii="Arial" w:hAnsi="Arial" w:cs="Arial"/>
                <w:sz w:val="22"/>
                <w:szCs w:val="22"/>
                <w:lang w:val="en-ZA"/>
              </w:rPr>
              <w:t>.</w:t>
            </w:r>
          </w:p>
          <w:p w:rsidR="00AE4381" w:rsidRDefault="00AE4381" w:rsidP="00AE4381">
            <w:pPr>
              <w:pStyle w:val="NormalWeb"/>
              <w:shd w:val="clear" w:color="auto" w:fill="FFFFFF"/>
              <w:spacing w:before="0" w:beforeAutospacing="0" w:after="120" w:afterAutospacing="0"/>
              <w:jc w:val="both"/>
              <w:textAlignment w:val="top"/>
              <w:rPr>
                <w:rFonts w:ascii="Arial" w:hAnsi="Arial" w:cs="Arial"/>
                <w:sz w:val="22"/>
                <w:szCs w:val="22"/>
                <w:lang w:val="en-ZA"/>
              </w:rPr>
            </w:pPr>
            <w:r>
              <w:rPr>
                <w:rFonts w:ascii="Arial" w:hAnsi="Arial" w:cs="Arial"/>
                <w:sz w:val="22"/>
                <w:szCs w:val="22"/>
                <w:lang w:val="en-ZA"/>
              </w:rPr>
              <w:t xml:space="preserve">A copy of the survey is available in PDF format and may be downloaded from the exposure draft page of the IRBA </w:t>
            </w:r>
            <w:hyperlink r:id="rId5" w:history="1">
              <w:r>
                <w:rPr>
                  <w:rStyle w:val="Hyperlink"/>
                  <w:rFonts w:ascii="Arial" w:hAnsi="Arial" w:cs="Arial"/>
                  <w:sz w:val="22"/>
                  <w:szCs w:val="22"/>
                  <w:lang w:val="en-ZA"/>
                </w:rPr>
                <w:t>website</w:t>
              </w:r>
            </w:hyperlink>
            <w:r>
              <w:rPr>
                <w:rFonts w:ascii="Arial" w:hAnsi="Arial" w:cs="Arial"/>
                <w:sz w:val="22"/>
                <w:szCs w:val="22"/>
                <w:lang w:val="en-ZA"/>
              </w:rPr>
              <w:t>.</w:t>
            </w:r>
          </w:p>
          <w:p w:rsidR="00AE4381" w:rsidRDefault="00AE4381" w:rsidP="00AE4381">
            <w:pPr>
              <w:spacing w:after="120" w:line="276" w:lineRule="auto"/>
              <w:jc w:val="both"/>
              <w:textAlignment w:val="top"/>
              <w:rPr>
                <w:lang w:val="en-GB"/>
              </w:rPr>
            </w:pPr>
          </w:p>
          <w:p w:rsidR="00AE4381" w:rsidRPr="005A0655" w:rsidRDefault="00AE4381" w:rsidP="00AE4381">
            <w:pPr>
              <w:spacing w:after="120" w:line="276" w:lineRule="auto"/>
              <w:jc w:val="both"/>
              <w:textAlignment w:val="top"/>
              <w:rPr>
                <w:b/>
              </w:rPr>
            </w:pPr>
            <w:r w:rsidRPr="005A0655">
              <w:rPr>
                <w:b/>
                <w:lang w:val="en-GB"/>
              </w:rPr>
              <w:t>Imran Vanker</w:t>
            </w:r>
          </w:p>
          <w:p w:rsidR="00AE4381" w:rsidRPr="005A0655" w:rsidRDefault="00AE4381" w:rsidP="00AE4381">
            <w:pPr>
              <w:spacing w:after="120" w:line="276" w:lineRule="auto"/>
              <w:rPr>
                <w:b/>
                <w:lang w:val="en-GB"/>
              </w:rPr>
            </w:pPr>
            <w:r w:rsidRPr="005A0655">
              <w:rPr>
                <w:b/>
                <w:lang w:val="en-GB"/>
              </w:rPr>
              <w:t>Director: Standards</w:t>
            </w:r>
          </w:p>
          <w:p w:rsidR="00AE4381" w:rsidRDefault="00AE4381" w:rsidP="00AE4381">
            <w:pPr>
              <w:spacing w:after="120" w:line="276" w:lineRule="auto"/>
              <w:rPr>
                <w:b/>
                <w:i/>
                <w:noProof/>
                <w:sz w:val="20"/>
                <w:szCs w:val="20"/>
                <w:lang w:val="en-GB"/>
              </w:rPr>
            </w:pPr>
          </w:p>
          <w:p w:rsidR="00AE4381" w:rsidRPr="005A0655" w:rsidRDefault="00AE4381" w:rsidP="00AE4381">
            <w:pPr>
              <w:spacing w:after="120" w:line="276" w:lineRule="auto"/>
              <w:rPr>
                <w:b/>
                <w:i/>
                <w:noProof/>
                <w:sz w:val="20"/>
                <w:szCs w:val="20"/>
                <w:lang w:val="en-GB"/>
              </w:rPr>
            </w:pPr>
            <w:r w:rsidRPr="005A0655">
              <w:rPr>
                <w:b/>
                <w:i/>
                <w:noProof/>
                <w:sz w:val="20"/>
                <w:szCs w:val="20"/>
                <w:lang w:val="en-GB"/>
              </w:rPr>
              <w:t>About the IRBA</w:t>
            </w:r>
          </w:p>
          <w:p w:rsidR="00AE4381" w:rsidRPr="006372C2" w:rsidRDefault="00AE4381" w:rsidP="00AE4381">
            <w:pPr>
              <w:spacing w:after="120" w:line="276" w:lineRule="auto"/>
              <w:ind w:right="232"/>
              <w:jc w:val="both"/>
              <w:rPr>
                <w:i/>
                <w:noProof/>
                <w:sz w:val="18"/>
                <w:szCs w:val="18"/>
                <w:lang w:val="en-GB"/>
              </w:rPr>
            </w:pPr>
            <w:r w:rsidRPr="006372C2">
              <w:rPr>
                <w:i/>
                <w:noProof/>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AE4381" w:rsidRDefault="00AE4381" w:rsidP="00AE4381">
            <w:pPr>
              <w:rPr>
                <w:bCs/>
                <w:i/>
                <w:iCs/>
                <w:sz w:val="18"/>
                <w:szCs w:val="18"/>
                <w:lang w:val="en-GB"/>
              </w:rPr>
            </w:pPr>
            <w:r>
              <w:rPr>
                <w:bCs/>
                <w:i/>
                <w:iCs/>
                <w:sz w:val="18"/>
                <w:szCs w:val="18"/>
                <w:lang w:val="en-GB"/>
              </w:rPr>
              <w:t>The statutory responsibilities of the CFAE are</w:t>
            </w:r>
            <w:r w:rsidRPr="006372C2">
              <w:rPr>
                <w:bCs/>
                <w:i/>
                <w:iCs/>
                <w:sz w:val="18"/>
                <w:szCs w:val="18"/>
                <w:lang w:val="en-GB"/>
              </w:rPr>
              <w:t xml:space="preserve"> to assist the IRBA to: determine what constitutes improper conduct by registered auditors by developing rules and guidelines for professional ethics, including a </w:t>
            </w:r>
            <w:r>
              <w:rPr>
                <w:bCs/>
                <w:i/>
                <w:iCs/>
                <w:sz w:val="18"/>
                <w:szCs w:val="18"/>
                <w:lang w:val="en-GB"/>
              </w:rPr>
              <w:t>code of professional conduct;</w:t>
            </w:r>
            <w:r w:rsidRPr="006372C2">
              <w:rPr>
                <w:bCs/>
                <w:i/>
                <w:iCs/>
                <w:sz w:val="18"/>
                <w:szCs w:val="18"/>
                <w:lang w:val="en-GB"/>
              </w:rPr>
              <w:t xml:space="preserve"> interact on any matter relating to its functions and powers with professional bodies and any other body or organ of state with an interest in</w:t>
            </w:r>
            <w:r>
              <w:rPr>
                <w:bCs/>
                <w:i/>
                <w:iCs/>
                <w:sz w:val="18"/>
                <w:szCs w:val="18"/>
                <w:lang w:val="en-GB"/>
              </w:rPr>
              <w:t xml:space="preserve"> the auditing profession; and</w:t>
            </w:r>
            <w:r w:rsidRPr="006372C2">
              <w:rPr>
                <w:bCs/>
                <w:i/>
                <w:iCs/>
                <w:sz w:val="18"/>
                <w:szCs w:val="18"/>
                <w:lang w:val="en-GB"/>
              </w:rPr>
              <w:t xml:space="preserve"> provide advice to registered auditors on matters of professional ethics and conduct</w:t>
            </w:r>
            <w:r>
              <w:rPr>
                <w:bCs/>
                <w:i/>
                <w:iCs/>
                <w:sz w:val="18"/>
                <w:szCs w:val="18"/>
                <w:lang w:val="en-GB"/>
              </w:rPr>
              <w:t>.</w:t>
            </w:r>
          </w:p>
          <w:p w:rsidR="00AE4381" w:rsidRDefault="00AE4381" w:rsidP="00AE4381"/>
        </w:tc>
        <w:bookmarkStart w:id="0" w:name="_GoBack"/>
        <w:bookmarkEnd w:id="0"/>
      </w:tr>
    </w:tbl>
    <w:p w:rsidR="00AE4381" w:rsidRDefault="00AE4381"/>
    <w:sectPr w:rsidR="00AE4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81"/>
    <w:rsid w:val="001C50DE"/>
    <w:rsid w:val="003945B3"/>
    <w:rsid w:val="00AE4381"/>
    <w:rsid w:val="00F11D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1A2C"/>
  <w15:chartTrackingRefBased/>
  <w15:docId w15:val="{15D7F395-D062-4A20-9C24-D2DBB197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E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4381"/>
    <w:rPr>
      <w:rFonts w:cs="Times New Roman"/>
      <w:color w:val="BD392D"/>
      <w:u w:val="single"/>
      <w:effect w:val="none"/>
    </w:rPr>
  </w:style>
  <w:style w:type="paragraph" w:styleId="NormalWeb">
    <w:name w:val="Normal (Web)"/>
    <w:basedOn w:val="Normal"/>
    <w:uiPriority w:val="99"/>
    <w:rsid w:val="00AE438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ba.co.za/guidance-to-ras/technical-guidance-for-auditors/exposure-drafts-and-comment-letters" TargetMode="External"/><Relationship Id="rId4" Type="http://schemas.openxmlformats.org/officeDocument/2006/relationships/hyperlink" Target="https://www.ifac.org/publications-resources/iesba-fees-questionn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3</cp:revision>
  <dcterms:created xsi:type="dcterms:W3CDTF">2018-01-10T09:18:00Z</dcterms:created>
  <dcterms:modified xsi:type="dcterms:W3CDTF">2018-01-10T10:40:00Z</dcterms:modified>
</cp:coreProperties>
</file>