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506" w:rsidRPr="007279B3" w:rsidRDefault="009F3506" w:rsidP="009F3506">
      <w:pPr>
        <w:pBdr>
          <w:top w:val="single" w:sz="4" w:space="1" w:color="auto"/>
          <w:bottom w:val="single" w:sz="4" w:space="1" w:color="auto"/>
        </w:pBdr>
        <w:spacing w:before="120" w:after="120" w:line="312" w:lineRule="atLeast"/>
        <w:jc w:val="center"/>
        <w:rPr>
          <w:rFonts w:ascii="Arial" w:hAnsi="Arial" w:cs="Arial"/>
          <w:b/>
          <w:bCs/>
          <w:color w:val="CC0000"/>
        </w:rPr>
      </w:pPr>
      <w:bookmarkStart w:id="0" w:name="_GoBack"/>
      <w:bookmarkEnd w:id="0"/>
      <w:r w:rsidRPr="007279B3">
        <w:rPr>
          <w:rFonts w:ascii="Arial" w:hAnsi="Arial" w:cs="Arial"/>
          <w:b/>
          <w:bCs/>
          <w:color w:val="CC0000"/>
        </w:rPr>
        <w:t>INDEPENDENT REGULATORY BOARD FOR AUDITORS</w:t>
      </w:r>
    </w:p>
    <w:p w:rsidR="009F3506" w:rsidRPr="007279B3" w:rsidRDefault="009F3506" w:rsidP="009F3506">
      <w:pPr>
        <w:pBdr>
          <w:top w:val="single" w:sz="4" w:space="1" w:color="auto"/>
          <w:bottom w:val="single" w:sz="4" w:space="1" w:color="auto"/>
        </w:pBdr>
        <w:spacing w:before="120" w:after="120" w:line="312" w:lineRule="atLeast"/>
        <w:jc w:val="center"/>
        <w:rPr>
          <w:rFonts w:ascii="Arial" w:hAnsi="Arial" w:cs="Arial"/>
          <w:b/>
          <w:bCs/>
          <w:color w:val="000000"/>
        </w:rPr>
      </w:pPr>
      <w:r>
        <w:rPr>
          <w:rFonts w:ascii="Arial" w:hAnsi="Arial" w:cs="Arial"/>
          <w:b/>
          <w:bCs/>
          <w:color w:val="000000"/>
        </w:rPr>
        <w:t>COMMITTEE FOR AUDITING STANDARDS</w:t>
      </w:r>
    </w:p>
    <w:p w:rsidR="009F3506" w:rsidRDefault="009F3506" w:rsidP="009F3506">
      <w:pPr>
        <w:jc w:val="center"/>
        <w:rPr>
          <w:rFonts w:ascii="Arial" w:hAnsi="Arial" w:cs="Arial"/>
          <w:b/>
          <w:bCs/>
          <w:sz w:val="22"/>
          <w:szCs w:val="22"/>
          <w:lang w:val="en-US"/>
        </w:rPr>
      </w:pPr>
      <w:bookmarkStart w:id="1" w:name="Text2"/>
      <w:bookmarkEnd w:id="1"/>
    </w:p>
    <w:p w:rsidR="009F3506" w:rsidRDefault="009F3506" w:rsidP="009F3506">
      <w:pPr>
        <w:jc w:val="center"/>
        <w:rPr>
          <w:rFonts w:ascii="Arial" w:hAnsi="Arial" w:cs="Arial"/>
          <w:b/>
          <w:bCs/>
          <w:sz w:val="22"/>
          <w:szCs w:val="22"/>
          <w:lang w:val="en-US"/>
        </w:rPr>
      </w:pPr>
      <w:r>
        <w:rPr>
          <w:rFonts w:ascii="Arial" w:hAnsi="Arial" w:cs="Arial"/>
          <w:b/>
          <w:bCs/>
          <w:sz w:val="22"/>
          <w:szCs w:val="22"/>
          <w:lang w:val="en-US"/>
        </w:rPr>
        <w:t xml:space="preserve">Reminder: Exposure Comment Period Ends on </w:t>
      </w:r>
      <w:r>
        <w:rPr>
          <w:rFonts w:ascii="Arial" w:hAnsi="Arial" w:cs="Arial"/>
          <w:b/>
          <w:bCs/>
          <w:color w:val="FF0000"/>
          <w:sz w:val="22"/>
          <w:szCs w:val="22"/>
          <w:lang w:val="en-US"/>
        </w:rPr>
        <w:t>15 May 2013</w:t>
      </w:r>
    </w:p>
    <w:p w:rsidR="009F3506" w:rsidRDefault="009F3506" w:rsidP="009F3506">
      <w:pPr>
        <w:jc w:val="center"/>
        <w:rPr>
          <w:rFonts w:ascii="Arial" w:hAnsi="Arial" w:cs="Arial"/>
          <w:sz w:val="22"/>
          <w:szCs w:val="22"/>
        </w:rPr>
      </w:pPr>
      <w:r>
        <w:rPr>
          <w:rFonts w:ascii="Arial" w:hAnsi="Arial" w:cs="Arial"/>
          <w:sz w:val="22"/>
          <w:szCs w:val="22"/>
        </w:rPr>
        <w:t>Johannesburg / 9 May 2013</w:t>
      </w:r>
    </w:p>
    <w:p w:rsidR="009F3506" w:rsidRDefault="009F3506" w:rsidP="009F3506">
      <w:pPr>
        <w:jc w:val="center"/>
        <w:rPr>
          <w:rFonts w:ascii="Arial" w:hAnsi="Arial" w:cs="Arial"/>
          <w:sz w:val="22"/>
          <w:szCs w:val="22"/>
        </w:rPr>
      </w:pPr>
    </w:p>
    <w:p w:rsidR="009F3506" w:rsidRDefault="009F3506" w:rsidP="009F3506">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A reminder that the comment period for the following exposure drafts ends on </w:t>
      </w:r>
      <w:r>
        <w:rPr>
          <w:rFonts w:ascii="Arial" w:hAnsi="Arial" w:cs="Arial"/>
          <w:b/>
          <w:bCs/>
          <w:color w:val="000000"/>
          <w:sz w:val="22"/>
          <w:szCs w:val="22"/>
          <w:lang w:val="en-US"/>
        </w:rPr>
        <w:t>15 May 2013</w:t>
      </w:r>
      <w:r>
        <w:rPr>
          <w:rFonts w:ascii="Arial" w:hAnsi="Arial" w:cs="Arial"/>
          <w:color w:val="000000"/>
          <w:sz w:val="22"/>
          <w:szCs w:val="22"/>
          <w:lang w:val="en-US"/>
        </w:rPr>
        <w:t>:</w:t>
      </w:r>
    </w:p>
    <w:p w:rsidR="009F3506" w:rsidRDefault="009F3506" w:rsidP="009F3506">
      <w:pPr>
        <w:pStyle w:val="NormalWeb"/>
        <w:numPr>
          <w:ilvl w:val="0"/>
          <w:numId w:val="1"/>
        </w:numPr>
        <w:spacing w:before="0" w:beforeAutospacing="0" w:after="0" w:afterAutospacing="0"/>
        <w:jc w:val="both"/>
        <w:rPr>
          <w:rFonts w:ascii="Arial" w:hAnsi="Arial" w:cs="Arial"/>
          <w:sz w:val="22"/>
          <w:szCs w:val="22"/>
          <w:lang w:val="en-US"/>
        </w:rPr>
      </w:pPr>
      <w:r>
        <w:rPr>
          <w:rFonts w:ascii="Arial" w:hAnsi="Arial" w:cs="Arial"/>
          <w:b/>
          <w:bCs/>
          <w:sz w:val="22"/>
          <w:szCs w:val="22"/>
          <w:lang w:val="en-US"/>
        </w:rPr>
        <w:t>Proposed SAAPS 6 (Revised):</w:t>
      </w:r>
      <w:r>
        <w:rPr>
          <w:rFonts w:ascii="Arial" w:hAnsi="Arial" w:cs="Arial"/>
          <w:sz w:val="22"/>
          <w:szCs w:val="22"/>
          <w:lang w:val="en-US"/>
        </w:rPr>
        <w:t xml:space="preserve"> </w:t>
      </w:r>
      <w:r>
        <w:rPr>
          <w:rFonts w:ascii="Arial" w:hAnsi="Arial" w:cs="Arial"/>
          <w:i/>
          <w:iCs/>
          <w:sz w:val="22"/>
          <w:szCs w:val="22"/>
          <w:lang w:val="en-US"/>
        </w:rPr>
        <w:t>External Confirmations from Financial Institutions</w:t>
      </w:r>
      <w:r>
        <w:rPr>
          <w:rFonts w:ascii="Arial" w:hAnsi="Arial" w:cs="Arial"/>
          <w:sz w:val="22"/>
          <w:szCs w:val="22"/>
          <w:lang w:val="en-US"/>
        </w:rPr>
        <w:t>; and</w:t>
      </w:r>
    </w:p>
    <w:p w:rsidR="009F3506" w:rsidRDefault="009F3506" w:rsidP="009F3506">
      <w:pPr>
        <w:pStyle w:val="NormalWeb"/>
        <w:numPr>
          <w:ilvl w:val="0"/>
          <w:numId w:val="1"/>
        </w:numPr>
        <w:spacing w:before="0" w:beforeAutospacing="0" w:after="0" w:afterAutospacing="0"/>
        <w:jc w:val="both"/>
        <w:rPr>
          <w:rFonts w:ascii="Arial" w:hAnsi="Arial" w:cs="Arial"/>
          <w:sz w:val="22"/>
          <w:szCs w:val="22"/>
          <w:lang w:val="en-US"/>
        </w:rPr>
      </w:pPr>
      <w:r>
        <w:rPr>
          <w:rFonts w:ascii="Arial" w:hAnsi="Arial" w:cs="Arial"/>
          <w:b/>
          <w:bCs/>
          <w:sz w:val="22"/>
          <w:szCs w:val="22"/>
          <w:lang w:val="en-US"/>
        </w:rPr>
        <w:t>Proposed Guide for Registered Auditors:</w:t>
      </w:r>
      <w:r>
        <w:rPr>
          <w:rFonts w:ascii="Arial" w:hAnsi="Arial" w:cs="Arial"/>
          <w:sz w:val="22"/>
          <w:szCs w:val="22"/>
          <w:lang w:val="en-US"/>
        </w:rPr>
        <w:t xml:space="preserve"> </w:t>
      </w:r>
      <w:r>
        <w:rPr>
          <w:rFonts w:ascii="Arial" w:hAnsi="Arial" w:cs="Arial"/>
          <w:i/>
          <w:iCs/>
          <w:sz w:val="22"/>
          <w:szCs w:val="22"/>
          <w:lang w:val="en-US"/>
        </w:rPr>
        <w:t>Reporting on Financial Information Contained in Interim, Preliminary, Provisional and Abridged Reports</w:t>
      </w:r>
      <w:r>
        <w:rPr>
          <w:rFonts w:ascii="Arial" w:hAnsi="Arial" w:cs="Arial"/>
          <w:sz w:val="22"/>
          <w:szCs w:val="22"/>
          <w:lang w:val="en-US"/>
        </w:rPr>
        <w:t>.</w:t>
      </w:r>
    </w:p>
    <w:p w:rsidR="009F3506" w:rsidRDefault="009F3506" w:rsidP="009F3506">
      <w:pPr>
        <w:pStyle w:val="NormalWeb"/>
        <w:spacing w:before="0" w:beforeAutospacing="0" w:after="0" w:afterAutospacing="0"/>
        <w:jc w:val="both"/>
        <w:rPr>
          <w:rFonts w:ascii="Arial" w:hAnsi="Arial" w:cs="Arial"/>
          <w:b/>
          <w:bCs/>
          <w:sz w:val="22"/>
          <w:szCs w:val="22"/>
          <w:lang w:val="en-US"/>
        </w:rPr>
      </w:pPr>
    </w:p>
    <w:p w:rsidR="009F3506" w:rsidRDefault="009F3506" w:rsidP="009F3506">
      <w:pPr>
        <w:pStyle w:val="NormalWeb"/>
        <w:spacing w:before="0" w:beforeAutospacing="0" w:after="0" w:afterAutospacing="0"/>
        <w:jc w:val="both"/>
        <w:rPr>
          <w:rFonts w:ascii="Arial" w:hAnsi="Arial" w:cs="Arial"/>
          <w:b/>
          <w:bCs/>
          <w:sz w:val="22"/>
          <w:szCs w:val="22"/>
          <w:lang w:val="en-US"/>
        </w:rPr>
      </w:pPr>
      <w:r>
        <w:rPr>
          <w:rFonts w:ascii="Arial" w:hAnsi="Arial" w:cs="Arial"/>
          <w:b/>
          <w:bCs/>
          <w:sz w:val="22"/>
          <w:szCs w:val="22"/>
          <w:lang w:val="en-US"/>
        </w:rPr>
        <w:t>How to Comment</w:t>
      </w:r>
    </w:p>
    <w:p w:rsidR="009F3506" w:rsidRDefault="009F3506" w:rsidP="009F3506">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Auditors, audit firms and others, are encouraged to submit their comments, which are important to the CFAS in developing effective implementation guidance for auditors. </w:t>
      </w:r>
    </w:p>
    <w:p w:rsidR="009F3506" w:rsidRDefault="009F3506" w:rsidP="009F3506">
      <w:pPr>
        <w:pStyle w:val="NormalWeb"/>
        <w:spacing w:before="0" w:beforeAutospacing="0" w:after="0" w:afterAutospacing="0"/>
        <w:jc w:val="both"/>
        <w:rPr>
          <w:rFonts w:ascii="Arial" w:hAnsi="Arial" w:cs="Arial"/>
          <w:sz w:val="22"/>
          <w:szCs w:val="22"/>
          <w:lang w:val="en-US"/>
        </w:rPr>
      </w:pPr>
    </w:p>
    <w:p w:rsidR="009F3506" w:rsidRDefault="009F3506" w:rsidP="009F3506">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To ensure that all relevant stakeholders are consulted and to streamline the consultation process, interested and affected stakeholders are invited to submit written comments to the IRBA. All comments will be considered a matter of public record. </w:t>
      </w:r>
    </w:p>
    <w:p w:rsidR="009F3506" w:rsidRDefault="009F3506" w:rsidP="009F3506">
      <w:pPr>
        <w:pStyle w:val="NormalWeb"/>
        <w:spacing w:before="0" w:beforeAutospacing="0" w:after="0" w:afterAutospacing="0"/>
        <w:jc w:val="both"/>
        <w:rPr>
          <w:rFonts w:ascii="Arial" w:hAnsi="Arial" w:cs="Arial"/>
          <w:sz w:val="22"/>
          <w:szCs w:val="22"/>
          <w:lang w:val="en-US"/>
        </w:rPr>
      </w:pPr>
    </w:p>
    <w:p w:rsidR="009F3506" w:rsidRDefault="009F3506" w:rsidP="009F3506">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Written comments should be submitted by </w:t>
      </w:r>
      <w:r>
        <w:rPr>
          <w:rFonts w:ascii="Arial" w:hAnsi="Arial" w:cs="Arial"/>
          <w:b/>
          <w:bCs/>
          <w:color w:val="FF0000"/>
          <w:sz w:val="22"/>
          <w:szCs w:val="22"/>
          <w:lang w:val="en-US"/>
        </w:rPr>
        <w:t>15 May 2013</w:t>
      </w:r>
      <w:r>
        <w:rPr>
          <w:rFonts w:ascii="Arial" w:hAnsi="Arial" w:cs="Arial"/>
          <w:sz w:val="22"/>
          <w:szCs w:val="22"/>
          <w:lang w:val="en-US"/>
        </w:rPr>
        <w:t xml:space="preserve"> preferably by email to </w:t>
      </w:r>
      <w:hyperlink r:id="rId6" w:history="1">
        <w:r>
          <w:rPr>
            <w:rStyle w:val="Hyperlink"/>
            <w:rFonts w:ascii="Arial" w:hAnsi="Arial" w:cs="Arial"/>
            <w:sz w:val="22"/>
            <w:szCs w:val="22"/>
            <w:lang w:val="en-US"/>
          </w:rPr>
          <w:t>standards@irba.co.za</w:t>
        </w:r>
      </w:hyperlink>
      <w:r>
        <w:rPr>
          <w:rFonts w:ascii="Arial" w:hAnsi="Arial" w:cs="Arial"/>
          <w:sz w:val="22"/>
          <w:szCs w:val="22"/>
          <w:lang w:val="en-US"/>
        </w:rPr>
        <w:t xml:space="preserve">, or on computer disk in MS </w:t>
      </w:r>
      <w:r>
        <w:rPr>
          <w:rFonts w:ascii="Arial" w:hAnsi="Arial" w:cs="Arial"/>
          <w:b/>
          <w:bCs/>
          <w:sz w:val="22"/>
          <w:szCs w:val="22"/>
          <w:lang w:val="en-US"/>
        </w:rPr>
        <w:t>Word</w:t>
      </w:r>
      <w:r>
        <w:rPr>
          <w:rFonts w:ascii="Arial" w:hAnsi="Arial" w:cs="Arial"/>
          <w:sz w:val="22"/>
          <w:szCs w:val="22"/>
          <w:lang w:val="en-US"/>
        </w:rPr>
        <w:t xml:space="preserve"> format to:</w:t>
      </w:r>
    </w:p>
    <w:tbl>
      <w:tblPr>
        <w:tblW w:w="0" w:type="auto"/>
        <w:tblCellSpacing w:w="37" w:type="dxa"/>
        <w:tblCellMar>
          <w:left w:w="0" w:type="dxa"/>
          <w:right w:w="0" w:type="dxa"/>
        </w:tblCellMar>
        <w:tblLook w:val="04A0" w:firstRow="1" w:lastRow="0" w:firstColumn="1" w:lastColumn="0" w:noHBand="0" w:noVBand="1"/>
      </w:tblPr>
      <w:tblGrid>
        <w:gridCol w:w="3544"/>
        <w:gridCol w:w="3544"/>
      </w:tblGrid>
      <w:tr w:rsidR="009F3506" w:rsidTr="009F3506">
        <w:trPr>
          <w:tblCellSpacing w:w="37" w:type="dxa"/>
        </w:trPr>
        <w:tc>
          <w:tcPr>
            <w:tcW w:w="3433" w:type="dxa"/>
            <w:vAlign w:val="center"/>
            <w:hideMark/>
          </w:tcPr>
          <w:p w:rsidR="009F3506" w:rsidRDefault="009F3506">
            <w:pPr>
              <w:keepNext/>
              <w:rPr>
                <w:rFonts w:ascii="Arial" w:hAnsi="Arial" w:cs="Arial"/>
                <w:sz w:val="22"/>
                <w:szCs w:val="22"/>
                <w:lang w:eastAsia="en-ZA"/>
              </w:rPr>
            </w:pPr>
            <w:r>
              <w:rPr>
                <w:rFonts w:ascii="Arial" w:hAnsi="Arial" w:cs="Arial"/>
                <w:b/>
                <w:bCs/>
                <w:sz w:val="22"/>
                <w:szCs w:val="22"/>
                <w:lang w:eastAsia="en-ZA"/>
              </w:rPr>
              <w:t>Ms SD van Esch</w:t>
            </w:r>
            <w:r>
              <w:rPr>
                <w:rFonts w:ascii="Arial" w:hAnsi="Arial" w:cs="Arial"/>
                <w:sz w:val="22"/>
                <w:szCs w:val="22"/>
                <w:lang w:eastAsia="en-ZA"/>
              </w:rPr>
              <w:br/>
              <w:t>Tel: +27 87 940 8871</w:t>
            </w:r>
            <w:r>
              <w:rPr>
                <w:rFonts w:ascii="Arial" w:hAnsi="Arial" w:cs="Arial"/>
                <w:sz w:val="22"/>
                <w:szCs w:val="22"/>
                <w:lang w:eastAsia="en-ZA"/>
              </w:rPr>
              <w:br/>
              <w:t xml:space="preserve">Fax: +27 87 940 8876        </w:t>
            </w:r>
          </w:p>
          <w:p w:rsidR="009F3506" w:rsidRDefault="009F3506">
            <w:pPr>
              <w:keepNext/>
              <w:rPr>
                <w:rFonts w:ascii="Arial" w:hAnsi="Arial" w:cs="Arial"/>
                <w:color w:val="7C7C7C"/>
                <w:sz w:val="22"/>
                <w:szCs w:val="22"/>
                <w:lang w:eastAsia="en-ZA"/>
              </w:rPr>
            </w:pPr>
            <w:r>
              <w:rPr>
                <w:rFonts w:ascii="Arial" w:hAnsi="Arial" w:cs="Arial"/>
                <w:sz w:val="22"/>
                <w:szCs w:val="22"/>
                <w:lang w:eastAsia="en-ZA"/>
              </w:rPr>
              <w:t>Email:</w:t>
            </w:r>
            <w:r>
              <w:rPr>
                <w:rFonts w:ascii="Arial" w:hAnsi="Arial" w:cs="Arial"/>
                <w:color w:val="7C7C7C"/>
                <w:sz w:val="22"/>
                <w:szCs w:val="22"/>
                <w:lang w:eastAsia="en-ZA"/>
              </w:rPr>
              <w:t xml:space="preserve"> </w:t>
            </w:r>
            <w:hyperlink r:id="rId7" w:history="1">
              <w:r>
                <w:rPr>
                  <w:rStyle w:val="Hyperlink"/>
                  <w:rFonts w:ascii="Arial" w:hAnsi="Arial" w:cs="Arial"/>
                  <w:color w:val="B0372B"/>
                  <w:sz w:val="22"/>
                  <w:szCs w:val="22"/>
                  <w:lang w:val="en-ZA" w:eastAsia="en-ZA"/>
                </w:rPr>
                <w:t>svanesch@irba.co.za</w:t>
              </w:r>
            </w:hyperlink>
            <w:r>
              <w:rPr>
                <w:rFonts w:ascii="Arial" w:hAnsi="Arial" w:cs="Arial"/>
                <w:color w:val="7C7C7C"/>
                <w:sz w:val="22"/>
                <w:szCs w:val="22"/>
                <w:lang w:val="en-US" w:eastAsia="en-ZA"/>
              </w:rPr>
              <w:t xml:space="preserve"> </w:t>
            </w:r>
            <w:r>
              <w:rPr>
                <w:rFonts w:ascii="Arial" w:hAnsi="Arial" w:cs="Arial"/>
                <w:vanish/>
                <w:color w:val="7C7C7C"/>
                <w:sz w:val="22"/>
                <w:szCs w:val="22"/>
                <w:lang w:eastAsia="en-ZA"/>
              </w:rPr>
              <w:t xml:space="preserve">This e-mail address is being protected from spambots. You need JavaScript enabled to view it </w:t>
            </w:r>
          </w:p>
        </w:tc>
        <w:tc>
          <w:tcPr>
            <w:tcW w:w="3433" w:type="dxa"/>
            <w:vAlign w:val="center"/>
            <w:hideMark/>
          </w:tcPr>
          <w:p w:rsidR="009F3506" w:rsidRDefault="009F3506">
            <w:pPr>
              <w:keepNext/>
              <w:rPr>
                <w:rFonts w:ascii="Arial" w:hAnsi="Arial" w:cs="Arial"/>
                <w:color w:val="7C7C7C"/>
                <w:sz w:val="22"/>
                <w:szCs w:val="22"/>
                <w:lang w:eastAsia="en-ZA"/>
              </w:rPr>
            </w:pPr>
            <w:r>
              <w:rPr>
                <w:rFonts w:ascii="Arial" w:hAnsi="Arial" w:cs="Arial"/>
                <w:b/>
                <w:bCs/>
                <w:sz w:val="22"/>
                <w:szCs w:val="22"/>
                <w:lang w:eastAsia="en-ZA"/>
              </w:rPr>
              <w:t>Ms N Simons</w:t>
            </w:r>
            <w:r>
              <w:rPr>
                <w:rFonts w:ascii="Arial" w:hAnsi="Arial" w:cs="Arial"/>
                <w:sz w:val="22"/>
                <w:szCs w:val="22"/>
                <w:lang w:eastAsia="en-ZA"/>
              </w:rPr>
              <w:br/>
              <w:t xml:space="preserve">Tel: +27 87 940 8862 </w:t>
            </w:r>
            <w:r>
              <w:rPr>
                <w:rFonts w:ascii="Arial" w:hAnsi="Arial" w:cs="Arial"/>
                <w:sz w:val="22"/>
                <w:szCs w:val="22"/>
                <w:lang w:eastAsia="en-ZA"/>
              </w:rPr>
              <w:br/>
              <w:t>Fax: +27 87 940 8876</w:t>
            </w:r>
            <w:r>
              <w:rPr>
                <w:rFonts w:ascii="Arial" w:hAnsi="Arial" w:cs="Arial"/>
                <w:sz w:val="22"/>
                <w:szCs w:val="22"/>
                <w:lang w:eastAsia="en-ZA"/>
              </w:rPr>
              <w:br/>
              <w:t>E-mail:</w:t>
            </w:r>
            <w:r>
              <w:rPr>
                <w:rFonts w:ascii="Arial" w:hAnsi="Arial" w:cs="Arial"/>
                <w:color w:val="7C7C7C"/>
                <w:sz w:val="22"/>
                <w:szCs w:val="22"/>
                <w:lang w:eastAsia="en-ZA"/>
              </w:rPr>
              <w:t xml:space="preserve"> </w:t>
            </w:r>
            <w:hyperlink r:id="rId8" w:history="1">
              <w:r>
                <w:rPr>
                  <w:rStyle w:val="Hyperlink"/>
                  <w:rFonts w:ascii="Arial" w:hAnsi="Arial" w:cs="Arial"/>
                  <w:sz w:val="22"/>
                  <w:szCs w:val="22"/>
                  <w:lang w:val="en-ZA" w:eastAsia="en-ZA"/>
                </w:rPr>
                <w:t>nsimons@irba.co.za</w:t>
              </w:r>
            </w:hyperlink>
            <w:r>
              <w:rPr>
                <w:rFonts w:ascii="Arial" w:hAnsi="Arial" w:cs="Arial"/>
                <w:color w:val="7C7C7C"/>
                <w:sz w:val="22"/>
                <w:szCs w:val="22"/>
                <w:lang w:val="en-US" w:eastAsia="en-ZA"/>
              </w:rPr>
              <w:t xml:space="preserve"> </w:t>
            </w:r>
            <w:r>
              <w:rPr>
                <w:rFonts w:ascii="Arial" w:hAnsi="Arial" w:cs="Arial"/>
                <w:vanish/>
                <w:color w:val="7C7C7C"/>
                <w:sz w:val="22"/>
                <w:szCs w:val="22"/>
                <w:lang w:eastAsia="en-ZA"/>
              </w:rPr>
              <w:t xml:space="preserve">This e-mail address is being protected from spambots. You need JavaScript enabled to view it </w:t>
            </w:r>
          </w:p>
        </w:tc>
      </w:tr>
    </w:tbl>
    <w:p w:rsidR="009F3506" w:rsidRDefault="009F3506" w:rsidP="009F3506">
      <w:pPr>
        <w:pStyle w:val="NormalWeb"/>
        <w:spacing w:before="0" w:beforeAutospacing="0" w:after="0" w:afterAutospacing="0"/>
        <w:jc w:val="both"/>
        <w:rPr>
          <w:rFonts w:ascii="Arial" w:hAnsi="Arial" w:cs="Arial"/>
          <w:sz w:val="22"/>
          <w:szCs w:val="22"/>
          <w:lang w:val="en-US"/>
        </w:rPr>
      </w:pPr>
    </w:p>
    <w:p w:rsidR="009F3506" w:rsidRDefault="009F3506" w:rsidP="009F3506">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A copy of the exposure drafts are available in PDF format and may be downloaded from the IRBA </w:t>
      </w:r>
      <w:hyperlink r:id="rId9" w:history="1">
        <w:r>
          <w:rPr>
            <w:rStyle w:val="Hyperlink"/>
            <w:rFonts w:ascii="Arial" w:hAnsi="Arial" w:cs="Arial"/>
            <w:sz w:val="22"/>
            <w:szCs w:val="22"/>
            <w:lang w:val="en-US"/>
          </w:rPr>
          <w:t>website</w:t>
        </w:r>
      </w:hyperlink>
      <w:r>
        <w:rPr>
          <w:rFonts w:ascii="Arial" w:hAnsi="Arial" w:cs="Arial"/>
          <w:sz w:val="22"/>
          <w:szCs w:val="22"/>
          <w:lang w:val="en-US"/>
        </w:rPr>
        <w:t xml:space="preserve">.  </w:t>
      </w:r>
    </w:p>
    <w:p w:rsidR="009F3506" w:rsidRDefault="009F3506" w:rsidP="009F3506">
      <w:pPr>
        <w:pStyle w:val="NormalWeb"/>
        <w:spacing w:before="0" w:beforeAutospacing="0" w:after="0" w:afterAutospacing="0"/>
        <w:jc w:val="both"/>
        <w:rPr>
          <w:rFonts w:ascii="Arial" w:hAnsi="Arial" w:cs="Arial"/>
          <w:sz w:val="22"/>
          <w:szCs w:val="22"/>
          <w:lang w:val="en-US"/>
        </w:rPr>
      </w:pPr>
    </w:p>
    <w:p w:rsidR="009F3506" w:rsidRDefault="009F3506" w:rsidP="009F3506">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 xml:space="preserve">Should you have any other queries or experience any technical difficulties in downloading the documents, please do not hesitate to contact the Standards Department at phone +27 (0)87 940 8800 or e-mail </w:t>
      </w:r>
      <w:hyperlink r:id="rId10" w:history="1">
        <w:r>
          <w:rPr>
            <w:rStyle w:val="Hyperlink"/>
            <w:rFonts w:ascii="Arial" w:hAnsi="Arial" w:cs="Arial"/>
            <w:color w:val="3300CC"/>
            <w:sz w:val="22"/>
            <w:szCs w:val="22"/>
            <w:lang w:val="en-US"/>
          </w:rPr>
          <w:t>standards@irba.co.za</w:t>
        </w:r>
      </w:hyperlink>
      <w:r>
        <w:rPr>
          <w:rFonts w:ascii="Arial" w:hAnsi="Arial" w:cs="Arial"/>
          <w:sz w:val="22"/>
          <w:szCs w:val="22"/>
          <w:lang w:val="en-US"/>
        </w:rPr>
        <w:t>.</w:t>
      </w:r>
    </w:p>
    <w:p w:rsidR="009F3506" w:rsidRDefault="009F3506" w:rsidP="009F3506">
      <w:pPr>
        <w:jc w:val="both"/>
        <w:textAlignment w:val="top"/>
        <w:rPr>
          <w:rFonts w:ascii="Arial" w:hAnsi="Arial" w:cs="Arial"/>
          <w:b/>
          <w:bCs/>
          <w:sz w:val="22"/>
          <w:szCs w:val="22"/>
        </w:rPr>
      </w:pPr>
    </w:p>
    <w:p w:rsidR="009F3506" w:rsidRDefault="009F3506" w:rsidP="009F3506">
      <w:pPr>
        <w:jc w:val="both"/>
        <w:textAlignment w:val="top"/>
        <w:rPr>
          <w:rFonts w:ascii="Arial" w:hAnsi="Arial" w:cs="Arial"/>
          <w:b/>
          <w:bCs/>
          <w:sz w:val="22"/>
          <w:szCs w:val="22"/>
        </w:rPr>
      </w:pPr>
    </w:p>
    <w:p w:rsidR="009F3506" w:rsidRDefault="009F3506" w:rsidP="009F3506">
      <w:pPr>
        <w:jc w:val="both"/>
        <w:textAlignment w:val="top"/>
        <w:rPr>
          <w:rFonts w:ascii="Arial" w:hAnsi="Arial" w:cs="Arial"/>
          <w:b/>
          <w:bCs/>
          <w:sz w:val="22"/>
          <w:szCs w:val="22"/>
        </w:rPr>
      </w:pPr>
    </w:p>
    <w:p w:rsidR="009F3506" w:rsidRDefault="009F3506" w:rsidP="009F3506">
      <w:pPr>
        <w:jc w:val="both"/>
        <w:textAlignment w:val="top"/>
        <w:rPr>
          <w:rFonts w:ascii="Arial" w:hAnsi="Arial" w:cs="Arial"/>
          <w:b/>
          <w:bCs/>
          <w:sz w:val="22"/>
          <w:szCs w:val="22"/>
        </w:rPr>
      </w:pPr>
      <w:r>
        <w:rPr>
          <w:rFonts w:ascii="Arial" w:hAnsi="Arial" w:cs="Arial"/>
          <w:b/>
          <w:bCs/>
          <w:sz w:val="22"/>
          <w:szCs w:val="22"/>
        </w:rPr>
        <w:t>Sandy van Esch</w:t>
      </w:r>
    </w:p>
    <w:p w:rsidR="009F3506" w:rsidRDefault="009F3506" w:rsidP="009F3506">
      <w:pPr>
        <w:rPr>
          <w:rFonts w:ascii="Arial" w:hAnsi="Arial" w:cs="Arial"/>
          <w:b/>
          <w:bCs/>
          <w:sz w:val="22"/>
          <w:szCs w:val="22"/>
        </w:rPr>
      </w:pPr>
      <w:r>
        <w:rPr>
          <w:rFonts w:ascii="Arial" w:hAnsi="Arial" w:cs="Arial"/>
          <w:b/>
          <w:bCs/>
          <w:sz w:val="22"/>
          <w:szCs w:val="22"/>
        </w:rPr>
        <w:t>Director: Standards</w:t>
      </w:r>
    </w:p>
    <w:p w:rsidR="009F3506" w:rsidRDefault="009F3506" w:rsidP="009F3506">
      <w:pPr>
        <w:rPr>
          <w:rFonts w:ascii="Arial" w:hAnsi="Arial" w:cs="Arial"/>
          <w:b/>
          <w:bCs/>
          <w:i/>
          <w:iCs/>
          <w:sz w:val="20"/>
          <w:szCs w:val="20"/>
        </w:rPr>
      </w:pPr>
    </w:p>
    <w:p w:rsidR="009F3506" w:rsidRDefault="009F3506" w:rsidP="009F3506">
      <w:pPr>
        <w:spacing w:after="120"/>
        <w:rPr>
          <w:rFonts w:ascii="Arial" w:hAnsi="Arial" w:cs="Arial"/>
          <w:b/>
          <w:bCs/>
          <w:i/>
          <w:iCs/>
          <w:sz w:val="20"/>
          <w:szCs w:val="20"/>
        </w:rPr>
      </w:pPr>
      <w:r>
        <w:rPr>
          <w:rFonts w:ascii="Arial" w:hAnsi="Arial" w:cs="Arial"/>
          <w:b/>
          <w:bCs/>
          <w:i/>
          <w:iCs/>
          <w:sz w:val="20"/>
          <w:szCs w:val="20"/>
        </w:rPr>
        <w:t>About the IRBA</w:t>
      </w:r>
    </w:p>
    <w:p w:rsidR="009F3506" w:rsidRDefault="009F3506" w:rsidP="009F3506">
      <w:pPr>
        <w:ind w:right="-46"/>
        <w:jc w:val="both"/>
        <w:rPr>
          <w:rFonts w:ascii="Arial" w:hAnsi="Arial" w:cs="Arial"/>
          <w:i/>
          <w:iCs/>
          <w:sz w:val="20"/>
          <w:szCs w:val="20"/>
        </w:rPr>
      </w:pPr>
      <w:r>
        <w:rPr>
          <w:rFonts w:ascii="Arial" w:hAnsi="Arial" w:cs="Arial"/>
          <w:i/>
          <w:iCs/>
          <w:sz w:val="20"/>
          <w:szCs w:val="20"/>
        </w:rPr>
        <w:t xml:space="preserve">The objective of the IRBA is to endeavour to protect the financial interests of the South African public and international investors in </w:t>
      </w:r>
      <w:smartTag w:uri="urn:schemas-microsoft-com:office:smarttags" w:element="country-region">
        <w:smartTag w:uri="urn:schemas-microsoft-com:office:smarttags" w:element="place">
          <w:r>
            <w:rPr>
              <w:rFonts w:ascii="Arial" w:hAnsi="Arial" w:cs="Arial"/>
              <w:i/>
              <w:iCs/>
              <w:sz w:val="20"/>
              <w:szCs w:val="20"/>
            </w:rPr>
            <w:t>South Africa</w:t>
          </w:r>
        </w:smartTag>
      </w:smartTag>
      <w:r>
        <w:rPr>
          <w:rFonts w:ascii="Arial" w:hAnsi="Arial" w:cs="Arial"/>
          <w:i/>
          <w:iCs/>
          <w:sz w:val="20"/>
          <w:szCs w:val="20"/>
        </w:rPr>
        <w:t xml:space="preserve"> through the effective and appropriate regulation of audits conducted by registered auditors, in accordance with internationally recognised standards and processes. </w:t>
      </w:r>
    </w:p>
    <w:p w:rsidR="009F3506" w:rsidRDefault="009F3506" w:rsidP="009F3506">
      <w:pPr>
        <w:ind w:right="-46"/>
        <w:jc w:val="both"/>
        <w:rPr>
          <w:lang w:val="en-ZA"/>
        </w:rPr>
      </w:pPr>
      <w:r>
        <w:rPr>
          <w:rFonts w:ascii="Arial" w:hAnsi="Arial" w:cs="Arial"/>
          <w:i/>
          <w:iCs/>
          <w:sz w:val="20"/>
          <w:szCs w:val="20"/>
        </w:rPr>
        <w:t>The CFAS assists the IRBA to develop and maintain auditing pronouncements which are internationally comparable.</w:t>
      </w:r>
    </w:p>
    <w:p w:rsidR="0044214F" w:rsidRDefault="007A7EC8"/>
    <w:sectPr w:rsidR="00442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5005"/>
    <w:multiLevelType w:val="hybridMultilevel"/>
    <w:tmpl w:val="15AE16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06"/>
    <w:rsid w:val="00383607"/>
    <w:rsid w:val="006C4402"/>
    <w:rsid w:val="007A7EC8"/>
    <w:rsid w:val="009F3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0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3506"/>
    <w:rPr>
      <w:rFonts w:ascii="Times New Roman" w:hAnsi="Times New Roman" w:cs="Times New Roman" w:hint="default"/>
      <w:color w:val="BD392D"/>
      <w:u w:val="single"/>
    </w:rPr>
  </w:style>
  <w:style w:type="paragraph" w:styleId="NormalWeb">
    <w:name w:val="Normal (Web)"/>
    <w:basedOn w:val="Normal"/>
    <w:uiPriority w:val="99"/>
    <w:semiHidden/>
    <w:unhideWhenUsed/>
    <w:rsid w:val="009F350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50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3506"/>
    <w:rPr>
      <w:rFonts w:ascii="Times New Roman" w:hAnsi="Times New Roman" w:cs="Times New Roman" w:hint="default"/>
      <w:color w:val="BD392D"/>
      <w:u w:val="single"/>
    </w:rPr>
  </w:style>
  <w:style w:type="paragraph" w:styleId="NormalWeb">
    <w:name w:val="Normal (Web)"/>
    <w:basedOn w:val="Normal"/>
    <w:uiPriority w:val="99"/>
    <w:semiHidden/>
    <w:unhideWhenUsed/>
    <w:rsid w:val="009F35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43935">
      <w:bodyDiv w:val="1"/>
      <w:marLeft w:val="0"/>
      <w:marRight w:val="0"/>
      <w:marTop w:val="0"/>
      <w:marBottom w:val="0"/>
      <w:divBdr>
        <w:top w:val="none" w:sz="0" w:space="0" w:color="auto"/>
        <w:left w:val="none" w:sz="0" w:space="0" w:color="auto"/>
        <w:bottom w:val="none" w:sz="0" w:space="0" w:color="auto"/>
        <w:right w:val="none" w:sz="0" w:space="0" w:color="auto"/>
      </w:divBdr>
    </w:div>
    <w:div w:id="118228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imons@irba.co.za" TargetMode="External"/><Relationship Id="rId3" Type="http://schemas.microsoft.com/office/2007/relationships/stylesWithEffects" Target="stylesWithEffects.xml"/><Relationship Id="rId7" Type="http://schemas.openxmlformats.org/officeDocument/2006/relationships/hyperlink" Target="mailto:svanesch@irba.co.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ards@irba.co.z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ndards@irba.co.za" TargetMode="External"/><Relationship Id="rId4" Type="http://schemas.openxmlformats.org/officeDocument/2006/relationships/settings" Target="settings.xml"/><Relationship Id="rId9" Type="http://schemas.openxmlformats.org/officeDocument/2006/relationships/hyperlink" Target="http://www.irba.co.za/index.php/auditing-standards-functions-55/75?task=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Johnston</dc:creator>
  <cp:lastModifiedBy>Pamela De Klerk</cp:lastModifiedBy>
  <cp:revision>2</cp:revision>
  <dcterms:created xsi:type="dcterms:W3CDTF">2015-07-24T14:20:00Z</dcterms:created>
  <dcterms:modified xsi:type="dcterms:W3CDTF">2015-07-24T14:20:00Z</dcterms:modified>
</cp:coreProperties>
</file>