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1" w:type="dxa"/>
        <w:tblCellSpacing w:w="15" w:type="dxa"/>
        <w:tblCellMar>
          <w:left w:w="0" w:type="dxa"/>
          <w:right w:w="0" w:type="dxa"/>
        </w:tblCellMar>
        <w:tblLook w:val="0000" w:firstRow="0" w:lastRow="0" w:firstColumn="0" w:lastColumn="0" w:noHBand="0" w:noVBand="0"/>
      </w:tblPr>
      <w:tblGrid>
        <w:gridCol w:w="8811"/>
      </w:tblGrid>
      <w:tr w:rsidR="001D09E4" w:rsidRPr="00181019" w:rsidTr="003B67FC">
        <w:trPr>
          <w:trHeight w:val="1747"/>
          <w:tblCellSpacing w:w="15" w:type="dxa"/>
        </w:trPr>
        <w:tc>
          <w:tcPr>
            <w:tcW w:w="8751" w:type="dxa"/>
          </w:tcPr>
          <w:p w:rsidR="001D09E4" w:rsidRPr="008F0C49" w:rsidRDefault="001D09E4" w:rsidP="00E804AF">
            <w:pPr>
              <w:pBdr>
                <w:top w:val="single" w:sz="4" w:space="1" w:color="auto"/>
                <w:bottom w:val="single" w:sz="4" w:space="1" w:color="auto"/>
              </w:pBdr>
              <w:spacing w:after="120"/>
              <w:jc w:val="center"/>
              <w:rPr>
                <w:rFonts w:ascii="Arial" w:hAnsi="Arial" w:cs="Arial"/>
                <w:b/>
                <w:bCs/>
                <w:color w:val="CC0000"/>
                <w:lang w:val="en-GB"/>
              </w:rPr>
            </w:pPr>
            <w:r w:rsidRPr="008F0C49">
              <w:rPr>
                <w:rFonts w:ascii="Arial" w:hAnsi="Arial" w:cs="Arial"/>
                <w:b/>
                <w:bCs/>
                <w:color w:val="CC0000"/>
                <w:lang w:val="en-GB"/>
              </w:rPr>
              <w:t>INDEPENDENT REGULATORY BOARD FOR AUDITORS</w:t>
            </w:r>
          </w:p>
          <w:p w:rsidR="001D09E4" w:rsidRPr="008F0C49" w:rsidRDefault="001D09E4" w:rsidP="00E804AF">
            <w:pPr>
              <w:pBdr>
                <w:top w:val="single" w:sz="4" w:space="1" w:color="auto"/>
                <w:bottom w:val="single" w:sz="4" w:space="1" w:color="auto"/>
              </w:pBdr>
              <w:spacing w:after="120"/>
              <w:jc w:val="center"/>
              <w:rPr>
                <w:rFonts w:ascii="Arial" w:hAnsi="Arial" w:cs="Arial"/>
                <w:b/>
                <w:bCs/>
                <w:color w:val="000000"/>
                <w:lang w:val="en-GB"/>
              </w:rPr>
            </w:pPr>
            <w:r w:rsidRPr="008F0C49">
              <w:rPr>
                <w:rFonts w:ascii="Arial" w:hAnsi="Arial" w:cs="Arial"/>
                <w:b/>
                <w:bCs/>
                <w:color w:val="000000"/>
                <w:lang w:val="en-GB"/>
              </w:rPr>
              <w:t xml:space="preserve">COMMITTEE FOR AUDITING STANDARDS </w:t>
            </w:r>
          </w:p>
          <w:p w:rsidR="00C54FEE" w:rsidRPr="00181019" w:rsidRDefault="00C54FEE" w:rsidP="008F0C49">
            <w:pPr>
              <w:jc w:val="center"/>
              <w:rPr>
                <w:rFonts w:ascii="Arial" w:hAnsi="Arial" w:cs="Arial"/>
                <w:b/>
                <w:sz w:val="22"/>
                <w:szCs w:val="22"/>
              </w:rPr>
            </w:pPr>
            <w:bookmarkStart w:id="0" w:name="Text2"/>
            <w:bookmarkEnd w:id="0"/>
          </w:p>
          <w:p w:rsidR="009D0EB5" w:rsidRDefault="00980C92" w:rsidP="008F0C49">
            <w:pPr>
              <w:jc w:val="center"/>
              <w:rPr>
                <w:rFonts w:ascii="Arial" w:hAnsi="Arial" w:cs="Arial"/>
                <w:b/>
                <w:sz w:val="22"/>
                <w:szCs w:val="22"/>
              </w:rPr>
            </w:pPr>
            <w:r w:rsidRPr="00980C92">
              <w:rPr>
                <w:rFonts w:ascii="Arial" w:hAnsi="Arial" w:cs="Arial"/>
                <w:b/>
                <w:sz w:val="22"/>
                <w:szCs w:val="22"/>
              </w:rPr>
              <w:t>Proposed Guidance for Registered Auditors:</w:t>
            </w:r>
          </w:p>
          <w:p w:rsidR="00C54FEE" w:rsidRPr="00980C92" w:rsidRDefault="00980C92" w:rsidP="008F0C49">
            <w:pPr>
              <w:jc w:val="center"/>
              <w:rPr>
                <w:rFonts w:ascii="Arial" w:hAnsi="Arial" w:cs="Arial"/>
                <w:b/>
                <w:bCs/>
                <w:color w:val="000000"/>
                <w:sz w:val="22"/>
                <w:szCs w:val="22"/>
              </w:rPr>
            </w:pPr>
            <w:r w:rsidRPr="00980C92">
              <w:rPr>
                <w:rFonts w:ascii="Arial" w:hAnsi="Arial" w:cs="Arial"/>
                <w:b/>
                <w:sz w:val="22"/>
                <w:szCs w:val="22"/>
              </w:rPr>
              <w:t xml:space="preserve"> Performing Audits where the AGSA has Opted not to Perform the Audit</w:t>
            </w:r>
            <w:r w:rsidR="00123582" w:rsidRPr="00980C92">
              <w:rPr>
                <w:rFonts w:ascii="Arial" w:hAnsi="Arial" w:cs="Arial"/>
                <w:b/>
                <w:bCs/>
                <w:sz w:val="22"/>
                <w:szCs w:val="22"/>
                <w:lang w:val="en-ZA"/>
              </w:rPr>
              <w:t>.</w:t>
            </w:r>
            <w:r w:rsidR="007B4B6C" w:rsidRPr="00980C92">
              <w:rPr>
                <w:rFonts w:ascii="Arial" w:hAnsi="Arial" w:cs="Arial"/>
                <w:b/>
                <w:sz w:val="22"/>
                <w:szCs w:val="22"/>
              </w:rPr>
              <w:t xml:space="preserve"> </w:t>
            </w:r>
          </w:p>
          <w:p w:rsidR="00C54FEE" w:rsidRPr="00181019" w:rsidRDefault="00C54FEE" w:rsidP="008F0C49">
            <w:pPr>
              <w:jc w:val="center"/>
              <w:rPr>
                <w:rFonts w:ascii="Arial" w:hAnsi="Arial" w:cs="Arial"/>
                <w:sz w:val="22"/>
                <w:szCs w:val="22"/>
                <w:lang w:val="en-GB"/>
              </w:rPr>
            </w:pPr>
            <w:r w:rsidRPr="00181019">
              <w:rPr>
                <w:rFonts w:ascii="Arial" w:hAnsi="Arial" w:cs="Arial"/>
                <w:sz w:val="22"/>
                <w:szCs w:val="22"/>
                <w:lang w:val="en-GB"/>
              </w:rPr>
              <w:t xml:space="preserve">Johannesburg / </w:t>
            </w:r>
            <w:r w:rsidR="00507C78">
              <w:rPr>
                <w:rFonts w:ascii="Arial" w:hAnsi="Arial" w:cs="Arial"/>
                <w:sz w:val="22"/>
                <w:szCs w:val="22"/>
                <w:lang w:val="en-GB"/>
              </w:rPr>
              <w:t>23</w:t>
            </w:r>
            <w:r w:rsidR="002A41D1">
              <w:rPr>
                <w:rFonts w:ascii="Arial" w:hAnsi="Arial" w:cs="Arial"/>
                <w:sz w:val="22"/>
                <w:szCs w:val="22"/>
                <w:lang w:val="en-GB"/>
              </w:rPr>
              <w:t xml:space="preserve"> </w:t>
            </w:r>
            <w:r w:rsidR="00980C92">
              <w:rPr>
                <w:rFonts w:ascii="Arial" w:hAnsi="Arial" w:cs="Arial"/>
                <w:sz w:val="22"/>
                <w:szCs w:val="22"/>
                <w:lang w:val="en-GB"/>
              </w:rPr>
              <w:t>September</w:t>
            </w:r>
            <w:r w:rsidR="00181019" w:rsidRPr="00181019">
              <w:rPr>
                <w:rFonts w:ascii="Arial" w:hAnsi="Arial" w:cs="Arial"/>
                <w:sz w:val="22"/>
                <w:szCs w:val="22"/>
                <w:lang w:val="en-GB"/>
              </w:rPr>
              <w:t xml:space="preserve"> 201</w:t>
            </w:r>
            <w:r w:rsidR="00123582">
              <w:rPr>
                <w:rFonts w:ascii="Arial" w:hAnsi="Arial" w:cs="Arial"/>
                <w:sz w:val="22"/>
                <w:szCs w:val="22"/>
                <w:lang w:val="en-GB"/>
              </w:rPr>
              <w:t>3</w:t>
            </w:r>
          </w:p>
          <w:p w:rsidR="00C54FEE" w:rsidRPr="008F0C49" w:rsidRDefault="00C54FEE" w:rsidP="008F0C49">
            <w:pPr>
              <w:jc w:val="center"/>
              <w:rPr>
                <w:rFonts w:ascii="Arial" w:hAnsi="Arial" w:cs="Arial"/>
                <w:sz w:val="20"/>
                <w:szCs w:val="20"/>
                <w:lang w:val="en-GB"/>
              </w:rPr>
            </w:pPr>
          </w:p>
          <w:p w:rsidR="00980C92" w:rsidRDefault="00980C92" w:rsidP="008F0C49">
            <w:pPr>
              <w:jc w:val="both"/>
              <w:rPr>
                <w:rFonts w:ascii="Arial" w:hAnsi="Arial" w:cs="Arial"/>
                <w:sz w:val="20"/>
                <w:szCs w:val="20"/>
                <w:lang w:val="en-ZA"/>
              </w:rPr>
            </w:pPr>
            <w:r w:rsidRPr="008F0C49">
              <w:rPr>
                <w:rFonts w:ascii="Arial" w:hAnsi="Arial" w:cs="Arial"/>
                <w:sz w:val="20"/>
                <w:szCs w:val="20"/>
                <w:lang w:val="en-ZA"/>
              </w:rPr>
              <w:t>The Com</w:t>
            </w:r>
            <w:r w:rsidR="004A6E2E">
              <w:rPr>
                <w:rFonts w:ascii="Arial" w:hAnsi="Arial" w:cs="Arial"/>
                <w:sz w:val="20"/>
                <w:szCs w:val="20"/>
                <w:lang w:val="en-ZA"/>
              </w:rPr>
              <w:t>mittee for Auditing Standards (</w:t>
            </w:r>
            <w:r w:rsidRPr="008F0C49">
              <w:rPr>
                <w:rFonts w:ascii="Arial" w:hAnsi="Arial" w:cs="Arial"/>
                <w:sz w:val="20"/>
                <w:szCs w:val="20"/>
                <w:lang w:val="en-ZA"/>
              </w:rPr>
              <w:t xml:space="preserve">CFAS) a statutory committee of the Independent </w:t>
            </w:r>
            <w:r w:rsidR="004A6E2E">
              <w:rPr>
                <w:rFonts w:ascii="Arial" w:hAnsi="Arial" w:cs="Arial"/>
                <w:sz w:val="20"/>
                <w:szCs w:val="20"/>
                <w:lang w:val="en-ZA"/>
              </w:rPr>
              <w:t>Regulatory Board for Auditors (IRBA</w:t>
            </w:r>
            <w:r w:rsidRPr="008F0C49">
              <w:rPr>
                <w:rFonts w:ascii="Arial" w:hAnsi="Arial" w:cs="Arial"/>
                <w:sz w:val="20"/>
                <w:szCs w:val="20"/>
                <w:lang w:val="en-ZA"/>
              </w:rPr>
              <w:t xml:space="preserve">) approved the release of this </w:t>
            </w:r>
            <w:r w:rsidRPr="008F0C49">
              <w:rPr>
                <w:rFonts w:ascii="Arial" w:hAnsi="Arial" w:cs="Arial"/>
                <w:i/>
                <w:sz w:val="20"/>
                <w:szCs w:val="20"/>
              </w:rPr>
              <w:t>proposed Guidance for Registered Auditors:</w:t>
            </w:r>
            <w:r w:rsidRPr="008F0C49">
              <w:rPr>
                <w:rFonts w:ascii="Arial" w:hAnsi="Arial" w:cs="Arial"/>
                <w:b/>
                <w:i/>
                <w:sz w:val="20"/>
                <w:szCs w:val="20"/>
              </w:rPr>
              <w:t xml:space="preserve"> </w:t>
            </w:r>
            <w:r w:rsidRPr="008F0C49">
              <w:rPr>
                <w:rFonts w:ascii="Arial" w:hAnsi="Arial" w:cs="Arial"/>
                <w:i/>
                <w:sz w:val="20"/>
                <w:szCs w:val="20"/>
              </w:rPr>
              <w:t>Performing Audits where the AGSA has Opted not to Perform the Audit</w:t>
            </w:r>
            <w:r w:rsidRPr="008F0C49">
              <w:rPr>
                <w:rFonts w:ascii="Arial" w:hAnsi="Arial" w:cs="Arial"/>
                <w:i/>
                <w:sz w:val="20"/>
                <w:szCs w:val="20"/>
                <w:lang w:val="en-ZA"/>
              </w:rPr>
              <w:t xml:space="preserve"> </w:t>
            </w:r>
            <w:r w:rsidRPr="008F0C49">
              <w:rPr>
                <w:rFonts w:ascii="Arial" w:hAnsi="Arial" w:cs="Arial"/>
                <w:sz w:val="20"/>
                <w:szCs w:val="20"/>
                <w:lang w:val="en-ZA"/>
              </w:rPr>
              <w:t xml:space="preserve">in September 2013, for exposure for public comment by </w:t>
            </w:r>
            <w:r w:rsidRPr="008F0C49">
              <w:rPr>
                <w:rFonts w:ascii="Arial" w:hAnsi="Arial" w:cs="Arial"/>
                <w:b/>
                <w:bCs/>
                <w:sz w:val="20"/>
                <w:szCs w:val="20"/>
                <w:lang w:val="en-ZA"/>
              </w:rPr>
              <w:t>31 October 2013</w:t>
            </w:r>
            <w:r w:rsidRPr="008F0C49">
              <w:rPr>
                <w:rFonts w:ascii="Arial" w:hAnsi="Arial" w:cs="Arial"/>
                <w:sz w:val="20"/>
                <w:szCs w:val="20"/>
                <w:lang w:val="en-ZA"/>
              </w:rPr>
              <w:t>.</w:t>
            </w:r>
          </w:p>
          <w:p w:rsidR="004A6E2E" w:rsidRPr="008F0C49" w:rsidRDefault="004A6E2E" w:rsidP="008F0C49">
            <w:pPr>
              <w:jc w:val="both"/>
              <w:rPr>
                <w:rFonts w:ascii="Arial" w:hAnsi="Arial" w:cs="Arial"/>
                <w:sz w:val="20"/>
                <w:szCs w:val="20"/>
                <w:lang w:val="en-ZA"/>
              </w:rPr>
            </w:pPr>
          </w:p>
          <w:p w:rsidR="00980C92" w:rsidRDefault="00980C92" w:rsidP="008F0C49">
            <w:pPr>
              <w:jc w:val="both"/>
              <w:rPr>
                <w:rFonts w:ascii="Arial" w:hAnsi="Arial" w:cs="Arial"/>
                <w:sz w:val="20"/>
                <w:szCs w:val="20"/>
                <w:lang w:val="en-ZA"/>
              </w:rPr>
            </w:pPr>
            <w:r w:rsidRPr="008F0C49">
              <w:rPr>
                <w:rFonts w:ascii="Arial" w:hAnsi="Arial" w:cs="Arial"/>
                <w:sz w:val="20"/>
                <w:szCs w:val="20"/>
                <w:lang w:val="en-ZA"/>
              </w:rPr>
              <w:t>This proposed</w:t>
            </w:r>
            <w:r w:rsidRPr="008F0C49">
              <w:rPr>
                <w:rFonts w:ascii="Arial" w:hAnsi="Arial" w:cs="Arial"/>
                <w:i/>
                <w:sz w:val="20"/>
                <w:szCs w:val="20"/>
                <w:lang w:val="en-ZA"/>
              </w:rPr>
              <w:t xml:space="preserve"> </w:t>
            </w:r>
            <w:r w:rsidRPr="008F0C49">
              <w:rPr>
                <w:rFonts w:ascii="Arial" w:hAnsi="Arial" w:cs="Arial"/>
                <w:sz w:val="20"/>
                <w:szCs w:val="20"/>
                <w:lang w:val="en-ZA"/>
              </w:rPr>
              <w:t>Guide has been prepared by the CFAS Public Sector Standing Committee comprising representatives of large, medium and sma</w:t>
            </w:r>
            <w:r w:rsidR="004A6E2E">
              <w:rPr>
                <w:rFonts w:ascii="Arial" w:hAnsi="Arial" w:cs="Arial"/>
                <w:sz w:val="20"/>
                <w:szCs w:val="20"/>
                <w:lang w:val="en-ZA"/>
              </w:rPr>
              <w:t>ll audit practices and the AGSA.</w:t>
            </w:r>
          </w:p>
          <w:p w:rsidR="004A6E2E" w:rsidRPr="008F0C49" w:rsidRDefault="004A6E2E" w:rsidP="008F0C49">
            <w:pPr>
              <w:jc w:val="both"/>
              <w:rPr>
                <w:rFonts w:ascii="Arial" w:hAnsi="Arial" w:cs="Arial"/>
                <w:sz w:val="20"/>
                <w:szCs w:val="20"/>
                <w:lang w:val="en-ZA"/>
              </w:rPr>
            </w:pPr>
          </w:p>
          <w:p w:rsidR="00980C92" w:rsidRPr="008F0C49" w:rsidRDefault="00980C92" w:rsidP="008F0C49">
            <w:pPr>
              <w:jc w:val="both"/>
              <w:rPr>
                <w:rFonts w:ascii="Arial" w:hAnsi="Arial" w:cs="Arial"/>
                <w:bCs/>
                <w:sz w:val="20"/>
                <w:szCs w:val="20"/>
              </w:rPr>
            </w:pPr>
            <w:r w:rsidRPr="008F0C49">
              <w:rPr>
                <w:rFonts w:ascii="Arial" w:hAnsi="Arial" w:cs="Arial"/>
                <w:bCs/>
                <w:sz w:val="20"/>
                <w:szCs w:val="20"/>
              </w:rPr>
              <w:t xml:space="preserve">This proposed Guide provides information that will assist registered auditors to perform regularity audit engagements, including the audit of the financial statements, predetermined objectives and compliance with laws and regulations, of public sector entities which the AGSA has opted not to audit, in accordance with the specific requirements of the Public Audit Act (PAA).  It addresses the following matters: </w:t>
            </w:r>
          </w:p>
          <w:p w:rsidR="00980C92" w:rsidRPr="008F0C49" w:rsidRDefault="00980C92" w:rsidP="004A6E2E">
            <w:pPr>
              <w:numPr>
                <w:ilvl w:val="0"/>
                <w:numId w:val="13"/>
              </w:numPr>
              <w:ind w:left="284" w:hanging="284"/>
              <w:jc w:val="both"/>
              <w:rPr>
                <w:rFonts w:ascii="Arial" w:hAnsi="Arial" w:cs="Arial"/>
                <w:bCs/>
                <w:sz w:val="20"/>
                <w:szCs w:val="20"/>
              </w:rPr>
            </w:pPr>
            <w:r w:rsidRPr="008F0C49">
              <w:rPr>
                <w:rFonts w:ascii="Arial" w:hAnsi="Arial" w:cs="Arial"/>
                <w:bCs/>
                <w:sz w:val="20"/>
                <w:szCs w:val="20"/>
              </w:rPr>
              <w:t>The roles and responsibilities of the audit firm and the appointment, and discharge, of audit firms</w:t>
            </w:r>
            <w:r w:rsidR="009D0EB5" w:rsidRPr="008F0C49">
              <w:rPr>
                <w:rFonts w:ascii="Arial" w:hAnsi="Arial" w:cs="Arial"/>
                <w:bCs/>
                <w:sz w:val="20"/>
                <w:szCs w:val="20"/>
              </w:rPr>
              <w:t>;</w:t>
            </w:r>
          </w:p>
          <w:p w:rsidR="00980C92" w:rsidRPr="008F0C49" w:rsidRDefault="00980C92" w:rsidP="004A6E2E">
            <w:pPr>
              <w:numPr>
                <w:ilvl w:val="0"/>
                <w:numId w:val="13"/>
              </w:numPr>
              <w:ind w:left="284" w:hanging="284"/>
              <w:jc w:val="both"/>
              <w:rPr>
                <w:rFonts w:ascii="Arial" w:hAnsi="Arial" w:cs="Arial"/>
                <w:bCs/>
                <w:sz w:val="20"/>
                <w:szCs w:val="20"/>
              </w:rPr>
            </w:pPr>
            <w:r w:rsidRPr="008F0C49">
              <w:rPr>
                <w:rFonts w:ascii="Arial" w:hAnsi="Arial" w:cs="Arial"/>
                <w:bCs/>
                <w:sz w:val="20"/>
                <w:szCs w:val="20"/>
              </w:rPr>
              <w:t>The auditing standards that are to be complied with and technical consultation process</w:t>
            </w:r>
            <w:r w:rsidR="009D0EB5" w:rsidRPr="008F0C49">
              <w:rPr>
                <w:rFonts w:ascii="Arial" w:hAnsi="Arial" w:cs="Arial"/>
                <w:bCs/>
                <w:sz w:val="20"/>
                <w:szCs w:val="20"/>
              </w:rPr>
              <w:t>;</w:t>
            </w:r>
          </w:p>
          <w:p w:rsidR="00980C92" w:rsidRPr="008F0C49" w:rsidRDefault="00980C92" w:rsidP="004A6E2E">
            <w:pPr>
              <w:numPr>
                <w:ilvl w:val="0"/>
                <w:numId w:val="13"/>
              </w:numPr>
              <w:ind w:left="284" w:hanging="284"/>
              <w:jc w:val="both"/>
              <w:rPr>
                <w:rFonts w:ascii="Arial" w:hAnsi="Arial" w:cs="Arial"/>
                <w:bCs/>
                <w:sz w:val="20"/>
                <w:szCs w:val="20"/>
              </w:rPr>
            </w:pPr>
            <w:r w:rsidRPr="008F0C49">
              <w:rPr>
                <w:rFonts w:ascii="Arial" w:hAnsi="Arial" w:cs="Arial"/>
                <w:bCs/>
                <w:sz w:val="20"/>
                <w:szCs w:val="20"/>
              </w:rPr>
              <w:t>Communication between the auditor, the AGSA, the auditee, the executive authority and oversight bodies</w:t>
            </w:r>
            <w:r w:rsidR="009D0EB5" w:rsidRPr="008F0C49">
              <w:rPr>
                <w:rFonts w:ascii="Arial" w:hAnsi="Arial" w:cs="Arial"/>
                <w:bCs/>
                <w:sz w:val="20"/>
                <w:szCs w:val="20"/>
              </w:rPr>
              <w:t>; and</w:t>
            </w:r>
          </w:p>
          <w:p w:rsidR="00980C92" w:rsidRPr="008F0C49" w:rsidRDefault="00980C92" w:rsidP="004A6E2E">
            <w:pPr>
              <w:numPr>
                <w:ilvl w:val="0"/>
                <w:numId w:val="13"/>
              </w:numPr>
              <w:ind w:left="284" w:hanging="284"/>
              <w:jc w:val="both"/>
              <w:rPr>
                <w:rFonts w:ascii="Arial" w:hAnsi="Arial" w:cs="Arial"/>
                <w:sz w:val="20"/>
                <w:szCs w:val="20"/>
                <w:lang w:val="en-ZA"/>
              </w:rPr>
            </w:pPr>
            <w:r w:rsidRPr="008F0C49">
              <w:rPr>
                <w:rFonts w:ascii="Arial" w:hAnsi="Arial" w:cs="Arial"/>
                <w:bCs/>
                <w:sz w:val="20"/>
                <w:szCs w:val="20"/>
              </w:rPr>
              <w:t>Reporting</w:t>
            </w:r>
            <w:r w:rsidR="009D0EB5" w:rsidRPr="008F0C49">
              <w:rPr>
                <w:rFonts w:ascii="Arial" w:hAnsi="Arial" w:cs="Arial"/>
                <w:bCs/>
                <w:sz w:val="20"/>
                <w:szCs w:val="20"/>
              </w:rPr>
              <w:t>.</w:t>
            </w:r>
            <w:r w:rsidRPr="008F0C49">
              <w:rPr>
                <w:rFonts w:ascii="Arial" w:hAnsi="Arial" w:cs="Arial"/>
                <w:bCs/>
                <w:sz w:val="20"/>
                <w:szCs w:val="20"/>
              </w:rPr>
              <w:t xml:space="preserve"> </w:t>
            </w:r>
          </w:p>
          <w:p w:rsidR="004A6E2E" w:rsidRDefault="004A6E2E" w:rsidP="008F0C49">
            <w:pPr>
              <w:jc w:val="both"/>
              <w:rPr>
                <w:rFonts w:ascii="Arial" w:hAnsi="Arial" w:cs="Arial"/>
                <w:b/>
                <w:bCs/>
                <w:sz w:val="20"/>
                <w:szCs w:val="20"/>
                <w:lang w:val="en-ZA"/>
              </w:rPr>
            </w:pPr>
          </w:p>
          <w:p w:rsidR="00980C92" w:rsidRPr="008F0C49" w:rsidRDefault="00980C92" w:rsidP="008F0C49">
            <w:pPr>
              <w:jc w:val="both"/>
              <w:rPr>
                <w:rFonts w:ascii="Arial" w:hAnsi="Arial" w:cs="Arial"/>
                <w:sz w:val="20"/>
                <w:szCs w:val="20"/>
                <w:lang w:val="en-ZA"/>
              </w:rPr>
            </w:pPr>
            <w:r w:rsidRPr="008F0C49">
              <w:rPr>
                <w:rFonts w:ascii="Arial" w:hAnsi="Arial" w:cs="Arial"/>
                <w:b/>
                <w:bCs/>
                <w:sz w:val="20"/>
                <w:szCs w:val="20"/>
                <w:lang w:val="en-ZA"/>
              </w:rPr>
              <w:t>How to Comment</w:t>
            </w:r>
          </w:p>
          <w:p w:rsidR="00980C92" w:rsidRDefault="00980C92" w:rsidP="008F0C49">
            <w:pPr>
              <w:jc w:val="both"/>
              <w:rPr>
                <w:rFonts w:ascii="Arial" w:hAnsi="Arial" w:cs="Arial"/>
                <w:sz w:val="20"/>
                <w:szCs w:val="20"/>
                <w:lang w:val="en-ZA"/>
              </w:rPr>
            </w:pPr>
            <w:r w:rsidRPr="008F0C49">
              <w:rPr>
                <w:rFonts w:ascii="Arial" w:hAnsi="Arial" w:cs="Arial"/>
                <w:sz w:val="20"/>
                <w:szCs w:val="20"/>
                <w:lang w:val="en-ZA"/>
              </w:rPr>
              <w:t>To ensure that all the relevant stakeholders are consulted and to streamline the consultation process, interested and affected stakeholders are invited to submit written comments to the IRBA. All comments will be considered a matter of public record.</w:t>
            </w:r>
          </w:p>
          <w:p w:rsidR="004A6E2E" w:rsidRPr="008F0C49" w:rsidRDefault="004A6E2E" w:rsidP="008F0C49">
            <w:pPr>
              <w:jc w:val="both"/>
              <w:rPr>
                <w:rFonts w:ascii="Arial" w:hAnsi="Arial" w:cs="Arial"/>
                <w:sz w:val="20"/>
                <w:szCs w:val="20"/>
                <w:lang w:val="en-ZA"/>
              </w:rPr>
            </w:pPr>
          </w:p>
          <w:p w:rsidR="00980C92" w:rsidRPr="008F0C49" w:rsidRDefault="00980C92" w:rsidP="008F0C49">
            <w:pPr>
              <w:jc w:val="both"/>
              <w:rPr>
                <w:rFonts w:ascii="Arial" w:hAnsi="Arial" w:cs="Arial"/>
                <w:sz w:val="20"/>
                <w:szCs w:val="20"/>
                <w:lang w:val="en-ZA"/>
              </w:rPr>
            </w:pPr>
            <w:r w:rsidRPr="008F0C49">
              <w:rPr>
                <w:rFonts w:ascii="Arial" w:hAnsi="Arial" w:cs="Arial"/>
                <w:sz w:val="20"/>
                <w:szCs w:val="20"/>
                <w:lang w:val="en-ZA"/>
              </w:rPr>
              <w:t>Written comments should be submitted</w:t>
            </w:r>
            <w:r w:rsidR="00C47E57" w:rsidRPr="008F0C49">
              <w:rPr>
                <w:rFonts w:ascii="Arial" w:hAnsi="Arial" w:cs="Arial"/>
                <w:sz w:val="20"/>
                <w:szCs w:val="20"/>
                <w:lang w:val="en-ZA"/>
              </w:rPr>
              <w:t xml:space="preserve"> in Word and .pdf format</w:t>
            </w:r>
            <w:r w:rsidRPr="008F0C49">
              <w:rPr>
                <w:rFonts w:ascii="Arial" w:hAnsi="Arial" w:cs="Arial"/>
                <w:sz w:val="20"/>
                <w:szCs w:val="20"/>
                <w:lang w:val="en-ZA"/>
              </w:rPr>
              <w:t xml:space="preserve"> to the IRBA by </w:t>
            </w:r>
            <w:r w:rsidRPr="008F0C49">
              <w:rPr>
                <w:rFonts w:ascii="Arial" w:hAnsi="Arial" w:cs="Arial"/>
                <w:b/>
                <w:bCs/>
                <w:sz w:val="20"/>
                <w:szCs w:val="20"/>
                <w:lang w:val="en-ZA"/>
              </w:rPr>
              <w:t>31</w:t>
            </w:r>
            <w:r w:rsidR="00C47E57" w:rsidRPr="008F0C49">
              <w:rPr>
                <w:rFonts w:ascii="Arial" w:hAnsi="Arial" w:cs="Arial"/>
                <w:b/>
                <w:bCs/>
                <w:sz w:val="20"/>
                <w:szCs w:val="20"/>
                <w:lang w:val="en-ZA"/>
              </w:rPr>
              <w:t> </w:t>
            </w:r>
            <w:r w:rsidRPr="008F0C49">
              <w:rPr>
                <w:rFonts w:ascii="Arial" w:hAnsi="Arial" w:cs="Arial"/>
                <w:b/>
                <w:bCs/>
                <w:sz w:val="20"/>
                <w:szCs w:val="20"/>
                <w:lang w:val="en-ZA"/>
              </w:rPr>
              <w:t>October 2013</w:t>
            </w:r>
            <w:r w:rsidRPr="008F0C49">
              <w:rPr>
                <w:rFonts w:ascii="Arial" w:hAnsi="Arial" w:cs="Arial"/>
                <w:sz w:val="20"/>
                <w:szCs w:val="20"/>
                <w:lang w:val="en-ZA"/>
              </w:rPr>
              <w:t xml:space="preserve"> preferably by email to </w:t>
            </w:r>
            <w:hyperlink r:id="rId8" w:history="1">
              <w:r w:rsidRPr="008F0C49">
                <w:rPr>
                  <w:rStyle w:val="Hyperlink"/>
                  <w:rFonts w:ascii="Arial" w:hAnsi="Arial" w:cs="Arial"/>
                  <w:sz w:val="20"/>
                  <w:szCs w:val="20"/>
                  <w:lang w:val="en-ZA"/>
                </w:rPr>
                <w:t>standards@irba.co.za</w:t>
              </w:r>
            </w:hyperlink>
            <w:r w:rsidRPr="008F0C49">
              <w:rPr>
                <w:rFonts w:ascii="Arial" w:hAnsi="Arial" w:cs="Arial"/>
                <w:vanish/>
                <w:sz w:val="20"/>
                <w:szCs w:val="20"/>
                <w:lang w:val="en-ZA"/>
              </w:rPr>
              <w:t xml:space="preserve">This e-mail address is being protected from spambots. You need JavaScript enabled to view it </w:t>
            </w:r>
            <w:r w:rsidRPr="008F0C49">
              <w:rPr>
                <w:rFonts w:ascii="Arial" w:hAnsi="Arial" w:cs="Arial"/>
                <w:sz w:val="20"/>
                <w:szCs w:val="20"/>
                <w:lang w:val="en-ZA"/>
              </w:rPr>
              <w:t>, or on computer disk to:</w:t>
            </w:r>
          </w:p>
          <w:tbl>
            <w:tblPr>
              <w:tblW w:w="5000" w:type="pct"/>
              <w:tblCellSpacing w:w="37" w:type="dxa"/>
              <w:tblCellMar>
                <w:left w:w="0" w:type="dxa"/>
                <w:right w:w="0" w:type="dxa"/>
              </w:tblCellMar>
              <w:tblLook w:val="04A0" w:firstRow="1" w:lastRow="0" w:firstColumn="1" w:lastColumn="0" w:noHBand="0" w:noVBand="1"/>
            </w:tblPr>
            <w:tblGrid>
              <w:gridCol w:w="3828"/>
              <w:gridCol w:w="4923"/>
            </w:tblGrid>
            <w:tr w:rsidR="0033206F" w:rsidRPr="008F0C49" w:rsidTr="000C0D34">
              <w:trPr>
                <w:tblCellSpacing w:w="37" w:type="dxa"/>
              </w:trPr>
              <w:tc>
                <w:tcPr>
                  <w:tcW w:w="2124" w:type="pct"/>
                  <w:vAlign w:val="center"/>
                  <w:hideMark/>
                </w:tcPr>
                <w:p w:rsidR="0033206F" w:rsidRPr="008F0C49" w:rsidRDefault="0033206F" w:rsidP="008F0C49">
                  <w:pPr>
                    <w:keepNext/>
                    <w:keepLines/>
                    <w:rPr>
                      <w:rFonts w:ascii="Arial" w:hAnsi="Arial" w:cs="Arial"/>
                      <w:sz w:val="20"/>
                      <w:szCs w:val="20"/>
                      <w:lang w:val="en-ZA" w:eastAsia="en-ZA"/>
                    </w:rPr>
                  </w:pPr>
                  <w:r w:rsidRPr="008F0C49">
                    <w:rPr>
                      <w:rFonts w:ascii="Arial" w:hAnsi="Arial" w:cs="Arial"/>
                      <w:b/>
                      <w:bCs/>
                      <w:sz w:val="20"/>
                      <w:szCs w:val="20"/>
                      <w:lang w:val="en-ZA" w:eastAsia="en-ZA"/>
                    </w:rPr>
                    <w:t>Ms Sandy van Esch</w:t>
                  </w:r>
                  <w:r w:rsidRPr="008F0C49">
                    <w:rPr>
                      <w:rFonts w:ascii="Arial" w:hAnsi="Arial" w:cs="Arial"/>
                      <w:sz w:val="20"/>
                      <w:szCs w:val="20"/>
                      <w:lang w:val="en-ZA" w:eastAsia="en-ZA"/>
                    </w:rPr>
                    <w:br/>
                    <w:t>Tel: +27 87 940 8871</w:t>
                  </w:r>
                  <w:r w:rsidRPr="008F0C49">
                    <w:rPr>
                      <w:rFonts w:ascii="Arial" w:hAnsi="Arial" w:cs="Arial"/>
                      <w:sz w:val="20"/>
                      <w:szCs w:val="20"/>
                      <w:lang w:val="en-ZA" w:eastAsia="en-ZA"/>
                    </w:rPr>
                    <w:br/>
                    <w:t>Fax: +27 86 575 6535</w:t>
                  </w:r>
                </w:p>
                <w:p w:rsidR="0033206F" w:rsidRPr="008F0C49" w:rsidRDefault="0033206F" w:rsidP="008F0C49">
                  <w:pPr>
                    <w:keepNext/>
                    <w:keepLines/>
                    <w:rPr>
                      <w:rFonts w:ascii="Arial" w:hAnsi="Arial" w:cs="Arial"/>
                      <w:color w:val="7C7C7C"/>
                      <w:sz w:val="20"/>
                      <w:szCs w:val="20"/>
                      <w:lang w:val="en-ZA" w:eastAsia="en-ZA"/>
                    </w:rPr>
                  </w:pPr>
                  <w:r w:rsidRPr="008F0C49">
                    <w:rPr>
                      <w:rFonts w:ascii="Arial" w:hAnsi="Arial" w:cs="Arial"/>
                      <w:sz w:val="20"/>
                      <w:szCs w:val="20"/>
                      <w:lang w:val="en-ZA" w:eastAsia="en-ZA"/>
                    </w:rPr>
                    <w:t>Email:</w:t>
                  </w:r>
                  <w:r w:rsidRPr="008F0C49">
                    <w:rPr>
                      <w:rFonts w:ascii="Arial" w:hAnsi="Arial" w:cs="Arial"/>
                      <w:color w:val="7C7C7C"/>
                      <w:sz w:val="20"/>
                      <w:szCs w:val="20"/>
                      <w:lang w:val="en-ZA" w:eastAsia="en-ZA"/>
                    </w:rPr>
                    <w:t xml:space="preserve"> </w:t>
                  </w:r>
                  <w:hyperlink r:id="rId9" w:history="1">
                    <w:r w:rsidRPr="008F0C49">
                      <w:rPr>
                        <w:rStyle w:val="Hyperlink"/>
                        <w:rFonts w:ascii="Arial" w:hAnsi="Arial" w:cs="Arial"/>
                        <w:color w:val="B0372B"/>
                        <w:sz w:val="20"/>
                        <w:szCs w:val="20"/>
                        <w:lang w:val="en-ZA" w:eastAsia="en-ZA"/>
                      </w:rPr>
                      <w:t>svanesch@irba.co.za</w:t>
                    </w:r>
                  </w:hyperlink>
                  <w:r w:rsidRPr="008F0C49">
                    <w:rPr>
                      <w:rFonts w:ascii="Arial" w:hAnsi="Arial" w:cs="Arial"/>
                      <w:color w:val="7C7C7C"/>
                      <w:sz w:val="20"/>
                      <w:szCs w:val="20"/>
                      <w:lang w:val="en-ZA" w:eastAsia="en-ZA"/>
                    </w:rPr>
                    <w:t xml:space="preserve"> </w:t>
                  </w:r>
                  <w:r w:rsidRPr="008F0C49">
                    <w:rPr>
                      <w:rFonts w:ascii="Arial" w:hAnsi="Arial" w:cs="Arial"/>
                      <w:vanish/>
                      <w:color w:val="7C7C7C"/>
                      <w:sz w:val="20"/>
                      <w:szCs w:val="20"/>
                      <w:lang w:val="en-ZA" w:eastAsia="en-ZA"/>
                    </w:rPr>
                    <w:t xml:space="preserve">This e-mail address is being protected from spambots. You need JavaScript enabled to view it </w:t>
                  </w:r>
                </w:p>
              </w:tc>
              <w:tc>
                <w:tcPr>
                  <w:tcW w:w="2749" w:type="pct"/>
                </w:tcPr>
                <w:p w:rsidR="0033206F" w:rsidRPr="008F0C49" w:rsidRDefault="0033206F" w:rsidP="008F0C49">
                  <w:pPr>
                    <w:keepNext/>
                    <w:keepLines/>
                    <w:rPr>
                      <w:rFonts w:ascii="Arial" w:hAnsi="Arial" w:cs="Arial"/>
                      <w:b/>
                      <w:sz w:val="20"/>
                      <w:szCs w:val="20"/>
                      <w:lang w:val="en-ZA" w:eastAsia="en-ZA"/>
                    </w:rPr>
                  </w:pPr>
                  <w:r w:rsidRPr="008F0C49">
                    <w:rPr>
                      <w:rFonts w:ascii="Arial" w:hAnsi="Arial" w:cs="Arial"/>
                      <w:b/>
                      <w:sz w:val="20"/>
                      <w:szCs w:val="20"/>
                      <w:lang w:val="en-ZA"/>
                    </w:rPr>
                    <w:t>Mr Y</w:t>
                  </w:r>
                  <w:r w:rsidR="004A6E2E">
                    <w:rPr>
                      <w:rFonts w:ascii="Arial" w:hAnsi="Arial" w:cs="Arial"/>
                      <w:b/>
                      <w:sz w:val="20"/>
                      <w:szCs w:val="20"/>
                      <w:lang w:val="en-ZA"/>
                    </w:rPr>
                    <w:t>ussuf</w:t>
                  </w:r>
                  <w:r w:rsidRPr="008F0C49">
                    <w:rPr>
                      <w:rFonts w:ascii="Arial" w:hAnsi="Arial" w:cs="Arial"/>
                      <w:b/>
                      <w:sz w:val="20"/>
                      <w:szCs w:val="20"/>
                      <w:lang w:val="en-ZA"/>
                    </w:rPr>
                    <w:t xml:space="preserve"> Choonara</w:t>
                  </w:r>
                  <w:r w:rsidRPr="008F0C49">
                    <w:rPr>
                      <w:rFonts w:ascii="Arial" w:hAnsi="Arial" w:cs="Arial"/>
                      <w:b/>
                      <w:sz w:val="20"/>
                      <w:szCs w:val="20"/>
                      <w:lang w:val="en-ZA" w:eastAsia="en-ZA"/>
                    </w:rPr>
                    <w:t xml:space="preserve"> </w:t>
                  </w:r>
                </w:p>
                <w:p w:rsidR="0033206F" w:rsidRPr="008F0C49" w:rsidRDefault="0033206F" w:rsidP="008F0C49">
                  <w:pPr>
                    <w:keepNext/>
                    <w:keepLines/>
                    <w:rPr>
                      <w:rFonts w:ascii="Arial" w:hAnsi="Arial" w:cs="Arial"/>
                      <w:b/>
                      <w:bCs/>
                      <w:sz w:val="20"/>
                      <w:szCs w:val="20"/>
                      <w:lang w:val="en-ZA" w:eastAsia="en-ZA"/>
                    </w:rPr>
                  </w:pPr>
                  <w:r w:rsidRPr="008F0C49">
                    <w:rPr>
                      <w:rFonts w:ascii="Arial" w:hAnsi="Arial" w:cs="Arial"/>
                      <w:sz w:val="20"/>
                      <w:szCs w:val="20"/>
                      <w:lang w:val="en-ZA" w:eastAsia="en-ZA"/>
                    </w:rPr>
                    <w:t xml:space="preserve">Tel: </w:t>
                  </w:r>
                  <w:r w:rsidRPr="008F0C49">
                    <w:rPr>
                      <w:rFonts w:ascii="Arial" w:hAnsi="Arial" w:cs="Arial"/>
                      <w:sz w:val="20"/>
                      <w:szCs w:val="20"/>
                      <w:lang w:val="en-ZA"/>
                    </w:rPr>
                    <w:t>+27 87 940 8867</w:t>
                  </w:r>
                  <w:r w:rsidRPr="008F0C49">
                    <w:rPr>
                      <w:rFonts w:ascii="Arial" w:hAnsi="Arial" w:cs="Arial"/>
                      <w:sz w:val="20"/>
                      <w:szCs w:val="20"/>
                      <w:lang w:val="en-ZA" w:eastAsia="en-ZA"/>
                    </w:rPr>
                    <w:br/>
                    <w:t xml:space="preserve">Fax: </w:t>
                  </w:r>
                  <w:r w:rsidRPr="008F0C49">
                    <w:rPr>
                      <w:rFonts w:ascii="Arial" w:hAnsi="Arial" w:cs="Arial"/>
                      <w:sz w:val="20"/>
                      <w:szCs w:val="20"/>
                      <w:lang w:val="en-ZA"/>
                    </w:rPr>
                    <w:t>+27 87 940 8876</w:t>
                  </w:r>
                  <w:r w:rsidRPr="008F0C49">
                    <w:rPr>
                      <w:rFonts w:ascii="Arial" w:hAnsi="Arial" w:cs="Arial"/>
                      <w:sz w:val="20"/>
                      <w:szCs w:val="20"/>
                      <w:lang w:val="en-ZA" w:eastAsia="en-ZA"/>
                    </w:rPr>
                    <w:br/>
                    <w:t>E-mail:</w:t>
                  </w:r>
                  <w:r w:rsidRPr="008F0C49">
                    <w:rPr>
                      <w:rFonts w:ascii="Arial" w:hAnsi="Arial" w:cs="Arial"/>
                      <w:color w:val="7C7C7C"/>
                      <w:sz w:val="20"/>
                      <w:szCs w:val="20"/>
                      <w:lang w:val="en-ZA" w:eastAsia="en-ZA"/>
                    </w:rPr>
                    <w:t xml:space="preserve"> </w:t>
                  </w:r>
                  <w:hyperlink r:id="rId10" w:history="1">
                    <w:r w:rsidRPr="008F0C49">
                      <w:rPr>
                        <w:rStyle w:val="Hyperlink"/>
                        <w:rFonts w:ascii="Arial" w:hAnsi="Arial" w:cs="Arial"/>
                        <w:sz w:val="20"/>
                        <w:szCs w:val="20"/>
                        <w:lang w:val="en-ZA"/>
                      </w:rPr>
                      <w:t>ychoonara@irba.co.za</w:t>
                    </w:r>
                  </w:hyperlink>
                </w:p>
              </w:tc>
            </w:tr>
          </w:tbl>
          <w:p w:rsidR="00511737" w:rsidRPr="008F0C49" w:rsidRDefault="00511737" w:rsidP="008F0C49">
            <w:pPr>
              <w:jc w:val="both"/>
              <w:rPr>
                <w:rFonts w:ascii="Arial" w:hAnsi="Arial" w:cs="Arial"/>
                <w:sz w:val="20"/>
                <w:szCs w:val="20"/>
                <w:lang w:val="en-ZA"/>
              </w:rPr>
            </w:pPr>
          </w:p>
          <w:p w:rsidR="00980C92" w:rsidRPr="008F0C49" w:rsidRDefault="00980C92" w:rsidP="008F0C49">
            <w:pPr>
              <w:jc w:val="both"/>
              <w:rPr>
                <w:rFonts w:ascii="Arial" w:hAnsi="Arial" w:cs="Arial"/>
                <w:sz w:val="20"/>
                <w:szCs w:val="20"/>
                <w:lang w:val="en-ZA"/>
              </w:rPr>
            </w:pPr>
            <w:r w:rsidRPr="008F0C49">
              <w:rPr>
                <w:rFonts w:ascii="Arial" w:hAnsi="Arial" w:cs="Arial"/>
                <w:sz w:val="20"/>
                <w:szCs w:val="20"/>
                <w:lang w:val="en-ZA"/>
              </w:rPr>
              <w:t>A copy of the exposure draft is available in PDF format and may be downloaded from the</w:t>
            </w:r>
            <w:r w:rsidR="004A6E2E">
              <w:rPr>
                <w:rFonts w:ascii="Arial" w:hAnsi="Arial" w:cs="Arial"/>
                <w:sz w:val="20"/>
                <w:szCs w:val="20"/>
                <w:lang w:val="en-ZA"/>
              </w:rPr>
              <w:t xml:space="preserve"> IRBA </w:t>
            </w:r>
            <w:hyperlink r:id="rId11" w:history="1">
              <w:r w:rsidR="004A6E2E" w:rsidRPr="004A6E2E">
                <w:rPr>
                  <w:rStyle w:val="Hyperlink"/>
                  <w:rFonts w:ascii="Arial" w:hAnsi="Arial" w:cs="Arial"/>
                  <w:sz w:val="20"/>
                  <w:szCs w:val="20"/>
                  <w:lang w:val="en-ZA"/>
                </w:rPr>
                <w:t>webs</w:t>
              </w:r>
              <w:bookmarkStart w:id="1" w:name="_GoBack"/>
              <w:bookmarkEnd w:id="1"/>
              <w:r w:rsidR="004A6E2E" w:rsidRPr="004A6E2E">
                <w:rPr>
                  <w:rStyle w:val="Hyperlink"/>
                  <w:rFonts w:ascii="Arial" w:hAnsi="Arial" w:cs="Arial"/>
                  <w:sz w:val="20"/>
                  <w:szCs w:val="20"/>
                  <w:lang w:val="en-ZA"/>
                </w:rPr>
                <w:t>ite.</w:t>
              </w:r>
            </w:hyperlink>
            <w:r w:rsidRPr="008F0C49">
              <w:rPr>
                <w:rFonts w:ascii="Arial" w:hAnsi="Arial" w:cs="Arial"/>
                <w:sz w:val="20"/>
                <w:szCs w:val="20"/>
                <w:lang w:val="en-ZA"/>
              </w:rPr>
              <w:t xml:space="preserve"> </w:t>
            </w:r>
            <w:r w:rsidR="004A6E2E">
              <w:rPr>
                <w:rFonts w:ascii="Arial" w:hAnsi="Arial" w:cs="Arial"/>
                <w:sz w:val="20"/>
                <w:szCs w:val="20"/>
                <w:lang w:val="en-ZA"/>
              </w:rPr>
              <w:t xml:space="preserve"> </w:t>
            </w:r>
            <w:r w:rsidRPr="008F0C49">
              <w:rPr>
                <w:rFonts w:ascii="Arial" w:hAnsi="Arial" w:cs="Arial"/>
                <w:sz w:val="20"/>
                <w:szCs w:val="20"/>
                <w:lang w:val="en-ZA"/>
              </w:rPr>
              <w:t xml:space="preserve">Should you have any other queries or experience any technical difficulties in downloading the documents please do not hesitate to contact the Standards Department at +27 (0)87 940 8800 or send an email to </w:t>
            </w:r>
            <w:hyperlink r:id="rId12" w:history="1">
              <w:r w:rsidRPr="008F0C49">
                <w:rPr>
                  <w:rStyle w:val="Hyperlink"/>
                  <w:rFonts w:ascii="Arial" w:hAnsi="Arial" w:cs="Arial"/>
                  <w:sz w:val="20"/>
                  <w:szCs w:val="20"/>
                  <w:lang w:val="en-ZA"/>
                </w:rPr>
                <w:t>standards@irba.co.za</w:t>
              </w:r>
            </w:hyperlink>
            <w:r w:rsidRPr="008F0C49">
              <w:rPr>
                <w:rFonts w:ascii="Arial" w:hAnsi="Arial" w:cs="Arial"/>
                <w:sz w:val="20"/>
                <w:szCs w:val="20"/>
                <w:lang w:val="en-ZA"/>
              </w:rPr>
              <w:t xml:space="preserve"> </w:t>
            </w:r>
            <w:r w:rsidRPr="008F0C49">
              <w:rPr>
                <w:rFonts w:ascii="Arial" w:hAnsi="Arial" w:cs="Arial"/>
                <w:vanish/>
                <w:sz w:val="20"/>
                <w:szCs w:val="20"/>
                <w:lang w:val="en-ZA"/>
              </w:rPr>
              <w:t xml:space="preserve">This e-mail address is being protected from spambots. You need JavaScript enabled to view it </w:t>
            </w:r>
            <w:r w:rsidRPr="008F0C49">
              <w:rPr>
                <w:rFonts w:ascii="Arial" w:hAnsi="Arial" w:cs="Arial"/>
                <w:sz w:val="20"/>
                <w:szCs w:val="20"/>
                <w:lang w:val="en-ZA"/>
              </w:rPr>
              <w:t>.</w:t>
            </w:r>
          </w:p>
          <w:p w:rsidR="008F0C49" w:rsidRDefault="008F0C49" w:rsidP="008F0C49">
            <w:pPr>
              <w:pStyle w:val="NormalWeb"/>
              <w:spacing w:before="0" w:beforeAutospacing="0" w:after="0" w:afterAutospacing="0"/>
              <w:jc w:val="both"/>
              <w:rPr>
                <w:rFonts w:ascii="Arial" w:hAnsi="Arial" w:cs="Arial"/>
                <w:b/>
                <w:sz w:val="20"/>
                <w:szCs w:val="20"/>
                <w:lang w:val="en-GB"/>
              </w:rPr>
            </w:pPr>
          </w:p>
          <w:p w:rsidR="008F0C49" w:rsidRDefault="008F0C49" w:rsidP="008F0C49">
            <w:pPr>
              <w:pStyle w:val="NormalWeb"/>
              <w:spacing w:before="0" w:beforeAutospacing="0" w:after="0" w:afterAutospacing="0"/>
              <w:jc w:val="both"/>
              <w:rPr>
                <w:rFonts w:ascii="Arial" w:hAnsi="Arial" w:cs="Arial"/>
                <w:b/>
                <w:sz w:val="20"/>
                <w:szCs w:val="20"/>
                <w:lang w:val="en-GB"/>
              </w:rPr>
            </w:pPr>
          </w:p>
          <w:p w:rsidR="002B73E0" w:rsidRPr="008F0C49" w:rsidRDefault="002B73E0" w:rsidP="008F0C49">
            <w:pPr>
              <w:pStyle w:val="NormalWeb"/>
              <w:spacing w:before="0" w:beforeAutospacing="0" w:after="0" w:afterAutospacing="0"/>
              <w:jc w:val="both"/>
              <w:rPr>
                <w:rFonts w:ascii="Arial" w:hAnsi="Arial" w:cs="Arial"/>
                <w:sz w:val="20"/>
                <w:szCs w:val="20"/>
              </w:rPr>
            </w:pPr>
            <w:r w:rsidRPr="008F0C49">
              <w:rPr>
                <w:rFonts w:ascii="Arial" w:hAnsi="Arial" w:cs="Arial"/>
                <w:b/>
                <w:sz w:val="20"/>
                <w:szCs w:val="20"/>
                <w:lang w:val="en-GB"/>
              </w:rPr>
              <w:t>Sandy van Esch</w:t>
            </w:r>
          </w:p>
          <w:p w:rsidR="00C54FEE" w:rsidRPr="008F0C49" w:rsidRDefault="002B73E0" w:rsidP="008F0C49">
            <w:pPr>
              <w:rPr>
                <w:rFonts w:ascii="Arial" w:hAnsi="Arial" w:cs="Arial"/>
                <w:b/>
                <w:sz w:val="20"/>
                <w:szCs w:val="20"/>
                <w:lang w:val="en-GB"/>
              </w:rPr>
            </w:pPr>
            <w:r w:rsidRPr="008F0C49">
              <w:rPr>
                <w:rFonts w:ascii="Arial" w:hAnsi="Arial" w:cs="Arial"/>
                <w:b/>
                <w:sz w:val="20"/>
                <w:szCs w:val="20"/>
                <w:lang w:val="en-GB"/>
              </w:rPr>
              <w:t>Director: Standards</w:t>
            </w:r>
          </w:p>
          <w:p w:rsidR="002B73E0" w:rsidRDefault="002B73E0" w:rsidP="008F0C49">
            <w:pPr>
              <w:rPr>
                <w:rFonts w:ascii="Arial" w:hAnsi="Arial" w:cs="Arial"/>
                <w:b/>
                <w:i/>
                <w:noProof/>
                <w:sz w:val="20"/>
                <w:szCs w:val="20"/>
                <w:lang w:val="en-GB"/>
              </w:rPr>
            </w:pPr>
          </w:p>
          <w:p w:rsidR="008F0C49" w:rsidRDefault="008F0C49" w:rsidP="008F0C49">
            <w:pPr>
              <w:rPr>
                <w:rFonts w:ascii="Arial" w:hAnsi="Arial" w:cs="Arial"/>
                <w:b/>
                <w:i/>
                <w:noProof/>
                <w:sz w:val="20"/>
                <w:szCs w:val="20"/>
                <w:lang w:val="en-GB"/>
              </w:rPr>
            </w:pPr>
          </w:p>
          <w:p w:rsidR="008F0C49" w:rsidRPr="008F0C49" w:rsidRDefault="008F0C49" w:rsidP="008F0C49">
            <w:pPr>
              <w:rPr>
                <w:rFonts w:ascii="Arial" w:hAnsi="Arial" w:cs="Arial"/>
                <w:b/>
                <w:i/>
                <w:noProof/>
                <w:sz w:val="20"/>
                <w:szCs w:val="20"/>
                <w:lang w:val="en-GB"/>
              </w:rPr>
            </w:pPr>
          </w:p>
          <w:p w:rsidR="001D09E4" w:rsidRPr="008F0C49" w:rsidRDefault="001D09E4" w:rsidP="008F0C49">
            <w:pPr>
              <w:rPr>
                <w:rFonts w:ascii="Arial" w:hAnsi="Arial" w:cs="Arial"/>
                <w:b/>
                <w:i/>
                <w:noProof/>
                <w:sz w:val="20"/>
                <w:szCs w:val="20"/>
                <w:lang w:val="en-GB"/>
              </w:rPr>
            </w:pPr>
            <w:r w:rsidRPr="008F0C49">
              <w:rPr>
                <w:rFonts w:ascii="Arial" w:hAnsi="Arial" w:cs="Arial"/>
                <w:b/>
                <w:i/>
                <w:noProof/>
                <w:sz w:val="20"/>
                <w:szCs w:val="20"/>
                <w:lang w:val="en-GB"/>
              </w:rPr>
              <w:t>About the IRBA</w:t>
            </w:r>
          </w:p>
          <w:p w:rsidR="00C47E57" w:rsidRPr="0033206F" w:rsidRDefault="001D09E4" w:rsidP="008F0C49">
            <w:pPr>
              <w:ind w:right="235"/>
              <w:jc w:val="both"/>
              <w:rPr>
                <w:rFonts w:ascii="Arial" w:hAnsi="Arial" w:cs="Arial"/>
                <w:i/>
                <w:noProof/>
                <w:sz w:val="20"/>
                <w:szCs w:val="20"/>
                <w:lang w:val="en-GB"/>
              </w:rPr>
            </w:pPr>
            <w:r w:rsidRPr="0033206F">
              <w:rPr>
                <w:rFonts w:ascii="Arial" w:hAnsi="Arial" w:cs="Arial"/>
                <w:i/>
                <w:noProof/>
                <w:sz w:val="20"/>
                <w:szCs w:val="20"/>
                <w:lang w:val="en-GB"/>
              </w:rPr>
              <w:t xml:space="preserve">The objective of the IRBA is to endeavour to protect the financial interests of the South African public and international investors in South Africa through the effective and appropriate </w:t>
            </w:r>
            <w:r w:rsidRPr="0033206F">
              <w:rPr>
                <w:rFonts w:ascii="Arial" w:hAnsi="Arial" w:cs="Arial"/>
                <w:i/>
                <w:noProof/>
                <w:sz w:val="20"/>
                <w:szCs w:val="20"/>
                <w:lang w:val="en-GB"/>
              </w:rPr>
              <w:lastRenderedPageBreak/>
              <w:t>regulation of audits conducted by registered auditors, in accordance with internationally recogni</w:t>
            </w:r>
            <w:r w:rsidR="00C54FEE" w:rsidRPr="0033206F">
              <w:rPr>
                <w:rFonts w:ascii="Arial" w:hAnsi="Arial" w:cs="Arial"/>
                <w:i/>
                <w:noProof/>
                <w:sz w:val="20"/>
                <w:szCs w:val="20"/>
                <w:lang w:val="en-GB"/>
              </w:rPr>
              <w:t>s</w:t>
            </w:r>
            <w:r w:rsidRPr="0033206F">
              <w:rPr>
                <w:rFonts w:ascii="Arial" w:hAnsi="Arial" w:cs="Arial"/>
                <w:i/>
                <w:noProof/>
                <w:sz w:val="20"/>
                <w:szCs w:val="20"/>
                <w:lang w:val="en-GB"/>
              </w:rPr>
              <w:t xml:space="preserve">ed standards and processes. </w:t>
            </w:r>
          </w:p>
          <w:p w:rsidR="001D09E4" w:rsidRPr="00181019" w:rsidRDefault="00C47E57" w:rsidP="008F0C49">
            <w:pPr>
              <w:ind w:right="235"/>
              <w:jc w:val="both"/>
              <w:rPr>
                <w:rFonts w:ascii="Arial" w:hAnsi="Arial" w:cs="Arial"/>
                <w:sz w:val="22"/>
                <w:szCs w:val="22"/>
                <w:lang w:val="en-GB"/>
              </w:rPr>
            </w:pPr>
            <w:r w:rsidRPr="0033206F">
              <w:rPr>
                <w:rFonts w:ascii="Arial" w:hAnsi="Arial" w:cs="Arial"/>
                <w:i/>
                <w:noProof/>
                <w:sz w:val="20"/>
                <w:szCs w:val="20"/>
                <w:lang w:val="en-GB"/>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rsidR="001D09E4" w:rsidRPr="00181019" w:rsidRDefault="001D09E4" w:rsidP="00E804AF">
      <w:pPr>
        <w:spacing w:after="120"/>
        <w:jc w:val="both"/>
        <w:rPr>
          <w:rFonts w:ascii="Arial" w:hAnsi="Arial" w:cs="Arial"/>
          <w:sz w:val="22"/>
          <w:szCs w:val="22"/>
        </w:rPr>
      </w:pPr>
      <w:r w:rsidRPr="00181019">
        <w:rPr>
          <w:rFonts w:ascii="Arial" w:hAnsi="Arial" w:cs="Arial"/>
          <w:color w:val="7C7C7C"/>
          <w:sz w:val="22"/>
          <w:szCs w:val="22"/>
          <w:lang w:val="en-GB"/>
        </w:rPr>
        <w:lastRenderedPageBreak/>
        <w:t> </w:t>
      </w:r>
    </w:p>
    <w:sectPr w:rsidR="001D09E4" w:rsidRPr="00181019" w:rsidSect="008F0C4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DAC" w:rsidRDefault="00A00DAC">
      <w:r>
        <w:separator/>
      </w:r>
    </w:p>
  </w:endnote>
  <w:endnote w:type="continuationSeparator" w:id="0">
    <w:p w:rsidR="00A00DAC" w:rsidRDefault="00A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DAC" w:rsidRDefault="00A00DAC">
      <w:r>
        <w:separator/>
      </w:r>
    </w:p>
  </w:footnote>
  <w:footnote w:type="continuationSeparator" w:id="0">
    <w:p w:rsidR="00A00DAC" w:rsidRDefault="00A00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B5AEC"/>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 w15:restartNumberingAfterBreak="0">
    <w:nsid w:val="1A2521DA"/>
    <w:multiLevelType w:val="multilevel"/>
    <w:tmpl w:val="0409001F"/>
    <w:styleLink w:val="Styl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15:restartNumberingAfterBreak="0">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1541AA"/>
    <w:multiLevelType w:val="hybridMultilevel"/>
    <w:tmpl w:val="CCFEAF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4AA42F5C"/>
    <w:multiLevelType w:val="hybridMultilevel"/>
    <w:tmpl w:val="17A6A4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0B922CB"/>
    <w:multiLevelType w:val="hybridMultilevel"/>
    <w:tmpl w:val="0E485AF2"/>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11" w15:restartNumberingAfterBreak="0">
    <w:nsid w:val="7FC32C10"/>
    <w:multiLevelType w:val="hybridMultilevel"/>
    <w:tmpl w:val="5C5EF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3"/>
  </w:num>
  <w:num w:numId="5">
    <w:abstractNumId w:val="4"/>
  </w:num>
  <w:num w:numId="6">
    <w:abstractNumId w:val="9"/>
  </w:num>
  <w:num w:numId="7">
    <w:abstractNumId w:val="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62"/>
    <w:rsid w:val="00032EC5"/>
    <w:rsid w:val="00044382"/>
    <w:rsid w:val="000450CD"/>
    <w:rsid w:val="0005147F"/>
    <w:rsid w:val="0006670E"/>
    <w:rsid w:val="000878CF"/>
    <w:rsid w:val="00092D8D"/>
    <w:rsid w:val="000B3AC9"/>
    <w:rsid w:val="000B4148"/>
    <w:rsid w:val="000C0D34"/>
    <w:rsid w:val="000C6DE2"/>
    <w:rsid w:val="000E3393"/>
    <w:rsid w:val="00101136"/>
    <w:rsid w:val="00114451"/>
    <w:rsid w:val="00116085"/>
    <w:rsid w:val="00123582"/>
    <w:rsid w:val="00126186"/>
    <w:rsid w:val="00134F54"/>
    <w:rsid w:val="00143E32"/>
    <w:rsid w:val="001604DC"/>
    <w:rsid w:val="0017487B"/>
    <w:rsid w:val="00181019"/>
    <w:rsid w:val="0018695A"/>
    <w:rsid w:val="001A7934"/>
    <w:rsid w:val="001C25A5"/>
    <w:rsid w:val="001C4B9C"/>
    <w:rsid w:val="001D09E4"/>
    <w:rsid w:val="001F4B6D"/>
    <w:rsid w:val="002012B2"/>
    <w:rsid w:val="00203D03"/>
    <w:rsid w:val="00214ACB"/>
    <w:rsid w:val="00216C17"/>
    <w:rsid w:val="00216F8A"/>
    <w:rsid w:val="0022472F"/>
    <w:rsid w:val="00232478"/>
    <w:rsid w:val="0024081E"/>
    <w:rsid w:val="00245BF9"/>
    <w:rsid w:val="002844DA"/>
    <w:rsid w:val="00295291"/>
    <w:rsid w:val="002A41D1"/>
    <w:rsid w:val="002A60B6"/>
    <w:rsid w:val="002A74E0"/>
    <w:rsid w:val="002B1D0A"/>
    <w:rsid w:val="002B73E0"/>
    <w:rsid w:val="002D6054"/>
    <w:rsid w:val="002D7307"/>
    <w:rsid w:val="002E2264"/>
    <w:rsid w:val="002E40D3"/>
    <w:rsid w:val="002F1772"/>
    <w:rsid w:val="002F7B31"/>
    <w:rsid w:val="0031509D"/>
    <w:rsid w:val="00315776"/>
    <w:rsid w:val="00325494"/>
    <w:rsid w:val="0033206F"/>
    <w:rsid w:val="003356FE"/>
    <w:rsid w:val="00342BA3"/>
    <w:rsid w:val="003550C3"/>
    <w:rsid w:val="00356960"/>
    <w:rsid w:val="0037190D"/>
    <w:rsid w:val="0039194F"/>
    <w:rsid w:val="003A1121"/>
    <w:rsid w:val="003B67FC"/>
    <w:rsid w:val="003E2B95"/>
    <w:rsid w:val="0040189D"/>
    <w:rsid w:val="004170DD"/>
    <w:rsid w:val="004228B0"/>
    <w:rsid w:val="00430ADA"/>
    <w:rsid w:val="00431DBA"/>
    <w:rsid w:val="00444A8F"/>
    <w:rsid w:val="00465756"/>
    <w:rsid w:val="00485F72"/>
    <w:rsid w:val="004A08F3"/>
    <w:rsid w:val="004A29F3"/>
    <w:rsid w:val="004A6E2E"/>
    <w:rsid w:val="004B0A62"/>
    <w:rsid w:val="004B190D"/>
    <w:rsid w:val="004D11BE"/>
    <w:rsid w:val="004D4668"/>
    <w:rsid w:val="004E7CED"/>
    <w:rsid w:val="004F1712"/>
    <w:rsid w:val="004F63B7"/>
    <w:rsid w:val="00502FE5"/>
    <w:rsid w:val="00507C78"/>
    <w:rsid w:val="00511737"/>
    <w:rsid w:val="00516118"/>
    <w:rsid w:val="00520C08"/>
    <w:rsid w:val="00562ACE"/>
    <w:rsid w:val="005807F4"/>
    <w:rsid w:val="005811FF"/>
    <w:rsid w:val="0059783A"/>
    <w:rsid w:val="005C5483"/>
    <w:rsid w:val="005C6195"/>
    <w:rsid w:val="005D3E51"/>
    <w:rsid w:val="005D7CC4"/>
    <w:rsid w:val="005E4388"/>
    <w:rsid w:val="005F16E7"/>
    <w:rsid w:val="0060435D"/>
    <w:rsid w:val="00616945"/>
    <w:rsid w:val="00620907"/>
    <w:rsid w:val="00626C7F"/>
    <w:rsid w:val="00637821"/>
    <w:rsid w:val="00657150"/>
    <w:rsid w:val="00657AC1"/>
    <w:rsid w:val="006637CA"/>
    <w:rsid w:val="00665BA3"/>
    <w:rsid w:val="00667C74"/>
    <w:rsid w:val="006817C0"/>
    <w:rsid w:val="0068669D"/>
    <w:rsid w:val="006964CA"/>
    <w:rsid w:val="006B6619"/>
    <w:rsid w:val="006B7A0B"/>
    <w:rsid w:val="006E3E2B"/>
    <w:rsid w:val="006F44C4"/>
    <w:rsid w:val="0070324F"/>
    <w:rsid w:val="00711F93"/>
    <w:rsid w:val="00715EC2"/>
    <w:rsid w:val="00720CBE"/>
    <w:rsid w:val="007279B3"/>
    <w:rsid w:val="007338EB"/>
    <w:rsid w:val="00736DEE"/>
    <w:rsid w:val="007410C7"/>
    <w:rsid w:val="00762565"/>
    <w:rsid w:val="00764F7F"/>
    <w:rsid w:val="00766238"/>
    <w:rsid w:val="007665E9"/>
    <w:rsid w:val="00771AA5"/>
    <w:rsid w:val="0078522E"/>
    <w:rsid w:val="0078740D"/>
    <w:rsid w:val="007B15D8"/>
    <w:rsid w:val="007B381D"/>
    <w:rsid w:val="007B4B6C"/>
    <w:rsid w:val="007D5559"/>
    <w:rsid w:val="007D77EF"/>
    <w:rsid w:val="007E2CDE"/>
    <w:rsid w:val="007F2BE9"/>
    <w:rsid w:val="008044A3"/>
    <w:rsid w:val="00817D8E"/>
    <w:rsid w:val="00841D0A"/>
    <w:rsid w:val="00847575"/>
    <w:rsid w:val="0086276B"/>
    <w:rsid w:val="00862F7E"/>
    <w:rsid w:val="0089033B"/>
    <w:rsid w:val="008942A8"/>
    <w:rsid w:val="0089542C"/>
    <w:rsid w:val="008B6EC3"/>
    <w:rsid w:val="008C0F0D"/>
    <w:rsid w:val="008C24D6"/>
    <w:rsid w:val="008D41A2"/>
    <w:rsid w:val="008E2763"/>
    <w:rsid w:val="008F0C49"/>
    <w:rsid w:val="008F6957"/>
    <w:rsid w:val="009141DD"/>
    <w:rsid w:val="00963100"/>
    <w:rsid w:val="00980C92"/>
    <w:rsid w:val="00981863"/>
    <w:rsid w:val="00982D4C"/>
    <w:rsid w:val="009B00BA"/>
    <w:rsid w:val="009D0EB5"/>
    <w:rsid w:val="009E5345"/>
    <w:rsid w:val="00A00DAC"/>
    <w:rsid w:val="00A10918"/>
    <w:rsid w:val="00A25906"/>
    <w:rsid w:val="00A308FB"/>
    <w:rsid w:val="00A320E2"/>
    <w:rsid w:val="00A338B0"/>
    <w:rsid w:val="00A719B1"/>
    <w:rsid w:val="00A81BD8"/>
    <w:rsid w:val="00A93E6E"/>
    <w:rsid w:val="00AA715B"/>
    <w:rsid w:val="00AB779F"/>
    <w:rsid w:val="00AC0C4E"/>
    <w:rsid w:val="00AC62A0"/>
    <w:rsid w:val="00AC74DF"/>
    <w:rsid w:val="00AD0FAA"/>
    <w:rsid w:val="00AD7D5A"/>
    <w:rsid w:val="00B11F48"/>
    <w:rsid w:val="00B12E5A"/>
    <w:rsid w:val="00B17169"/>
    <w:rsid w:val="00B2199A"/>
    <w:rsid w:val="00B3448B"/>
    <w:rsid w:val="00B375FA"/>
    <w:rsid w:val="00B44226"/>
    <w:rsid w:val="00B53800"/>
    <w:rsid w:val="00B56DC1"/>
    <w:rsid w:val="00B61638"/>
    <w:rsid w:val="00B65630"/>
    <w:rsid w:val="00B659C3"/>
    <w:rsid w:val="00B837E8"/>
    <w:rsid w:val="00BE29DF"/>
    <w:rsid w:val="00BE3A04"/>
    <w:rsid w:val="00BE76AC"/>
    <w:rsid w:val="00BF23CF"/>
    <w:rsid w:val="00C06C45"/>
    <w:rsid w:val="00C075A2"/>
    <w:rsid w:val="00C23AA8"/>
    <w:rsid w:val="00C26742"/>
    <w:rsid w:val="00C40FBA"/>
    <w:rsid w:val="00C451BF"/>
    <w:rsid w:val="00C47E57"/>
    <w:rsid w:val="00C54FEE"/>
    <w:rsid w:val="00C55C02"/>
    <w:rsid w:val="00C743AF"/>
    <w:rsid w:val="00C83BDB"/>
    <w:rsid w:val="00CA3A48"/>
    <w:rsid w:val="00CA7A46"/>
    <w:rsid w:val="00CB4B32"/>
    <w:rsid w:val="00CC4DBE"/>
    <w:rsid w:val="00CE05FC"/>
    <w:rsid w:val="00CF4646"/>
    <w:rsid w:val="00D00FBD"/>
    <w:rsid w:val="00D1346E"/>
    <w:rsid w:val="00D248FA"/>
    <w:rsid w:val="00D40F54"/>
    <w:rsid w:val="00D4672E"/>
    <w:rsid w:val="00D669A2"/>
    <w:rsid w:val="00D753EF"/>
    <w:rsid w:val="00D768AE"/>
    <w:rsid w:val="00D87912"/>
    <w:rsid w:val="00D92C23"/>
    <w:rsid w:val="00DA5AED"/>
    <w:rsid w:val="00DC0067"/>
    <w:rsid w:val="00DC5C0F"/>
    <w:rsid w:val="00DD1120"/>
    <w:rsid w:val="00DE6BF7"/>
    <w:rsid w:val="00DF707A"/>
    <w:rsid w:val="00E01488"/>
    <w:rsid w:val="00E13438"/>
    <w:rsid w:val="00E14D45"/>
    <w:rsid w:val="00E203C8"/>
    <w:rsid w:val="00E31ACF"/>
    <w:rsid w:val="00E5656B"/>
    <w:rsid w:val="00E57669"/>
    <w:rsid w:val="00E705F2"/>
    <w:rsid w:val="00E725B7"/>
    <w:rsid w:val="00E804AF"/>
    <w:rsid w:val="00E80A10"/>
    <w:rsid w:val="00E860E3"/>
    <w:rsid w:val="00E9626D"/>
    <w:rsid w:val="00EA3655"/>
    <w:rsid w:val="00EB05BF"/>
    <w:rsid w:val="00EB277F"/>
    <w:rsid w:val="00EB3DD8"/>
    <w:rsid w:val="00EF4769"/>
    <w:rsid w:val="00F0083E"/>
    <w:rsid w:val="00F06026"/>
    <w:rsid w:val="00F1120B"/>
    <w:rsid w:val="00F22686"/>
    <w:rsid w:val="00F2762C"/>
    <w:rsid w:val="00F511BB"/>
    <w:rsid w:val="00F6677D"/>
    <w:rsid w:val="00F72ADB"/>
    <w:rsid w:val="00F84BEA"/>
    <w:rsid w:val="00F87562"/>
    <w:rsid w:val="00F92DF3"/>
    <w:rsid w:val="00FD1B51"/>
    <w:rsid w:val="00FE1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A9B083-9686-4CAB-B558-C2980B01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4C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orDepartment">
    <w:name w:val="Title or Department"/>
    <w:rsid w:val="004B0A62"/>
    <w:rPr>
      <w:rFonts w:ascii="Calibri" w:hAnsi="Calibri" w:cs="Times New Roman"/>
      <w:b/>
      <w:bCs/>
      <w:color w:val="C00000"/>
    </w:rPr>
  </w:style>
  <w:style w:type="character" w:customStyle="1" w:styleId="Subject">
    <w:name w:val="Subject:"/>
    <w:rsid w:val="004B0A62"/>
    <w:rPr>
      <w:rFonts w:ascii="Calibri" w:hAnsi="Calibri" w:cs="Times New Roman"/>
      <w:b/>
      <w:bCs/>
      <w:color w:val="7C6440"/>
    </w:rPr>
  </w:style>
  <w:style w:type="character" w:customStyle="1" w:styleId="PlaceDate">
    <w:name w:val="Place &amp; Date"/>
    <w:rsid w:val="004B0A62"/>
    <w:rPr>
      <w:rFonts w:ascii="Calibri" w:hAnsi="Calibri" w:cs="Times New Roman"/>
      <w:color w:val="7C7C7C"/>
    </w:rPr>
  </w:style>
  <w:style w:type="character" w:styleId="Hyperlink">
    <w:name w:val="Hyperlink"/>
    <w:rsid w:val="000878CF"/>
    <w:rPr>
      <w:rFonts w:cs="Times New Roman"/>
      <w:color w:val="BD392D"/>
      <w:u w:val="single"/>
      <w:effect w:val="none"/>
    </w:rPr>
  </w:style>
  <w:style w:type="paragraph" w:styleId="BalloonText">
    <w:name w:val="Balloon Text"/>
    <w:basedOn w:val="Normal"/>
    <w:link w:val="BalloonTextChar"/>
    <w:semiHidden/>
    <w:rsid w:val="006964CA"/>
    <w:rPr>
      <w:rFonts w:ascii="Tahoma" w:hAnsi="Tahoma" w:cs="Tahoma"/>
      <w:sz w:val="16"/>
      <w:szCs w:val="16"/>
    </w:rPr>
  </w:style>
  <w:style w:type="character" w:customStyle="1" w:styleId="BalloonTextChar">
    <w:name w:val="Balloon Text Char"/>
    <w:link w:val="BalloonText"/>
    <w:semiHidden/>
    <w:locked/>
    <w:rsid w:val="008C24D6"/>
    <w:rPr>
      <w:rFonts w:cs="Times New Roman"/>
      <w:sz w:val="2"/>
    </w:rPr>
  </w:style>
  <w:style w:type="character" w:styleId="CommentReference">
    <w:name w:val="annotation reference"/>
    <w:semiHidden/>
    <w:rsid w:val="005D3E51"/>
    <w:rPr>
      <w:rFonts w:cs="Times New Roman"/>
      <w:sz w:val="16"/>
      <w:szCs w:val="16"/>
    </w:rPr>
  </w:style>
  <w:style w:type="paragraph" w:styleId="CommentText">
    <w:name w:val="annotation text"/>
    <w:basedOn w:val="Normal"/>
    <w:link w:val="CommentTextChar"/>
    <w:semiHidden/>
    <w:rsid w:val="005D3E51"/>
    <w:rPr>
      <w:sz w:val="20"/>
      <w:szCs w:val="20"/>
    </w:rPr>
  </w:style>
  <w:style w:type="character" w:customStyle="1" w:styleId="CommentTextChar">
    <w:name w:val="Comment Text Char"/>
    <w:link w:val="CommentText"/>
    <w:semiHidden/>
    <w:locked/>
    <w:rsid w:val="008C24D6"/>
    <w:rPr>
      <w:rFonts w:cs="Times New Roman"/>
      <w:sz w:val="20"/>
      <w:szCs w:val="20"/>
    </w:rPr>
  </w:style>
  <w:style w:type="paragraph" w:styleId="CommentSubject">
    <w:name w:val="annotation subject"/>
    <w:basedOn w:val="CommentText"/>
    <w:next w:val="CommentText"/>
    <w:link w:val="CommentSubjectChar"/>
    <w:semiHidden/>
    <w:rsid w:val="005D3E51"/>
    <w:rPr>
      <w:b/>
      <w:bCs/>
    </w:rPr>
  </w:style>
  <w:style w:type="character" w:customStyle="1" w:styleId="CommentSubjectChar">
    <w:name w:val="Comment Subject Char"/>
    <w:link w:val="CommentSubject"/>
    <w:semiHidden/>
    <w:locked/>
    <w:rsid w:val="008C24D6"/>
    <w:rPr>
      <w:rFonts w:cs="Times New Roman"/>
      <w:b/>
      <w:bCs/>
      <w:sz w:val="20"/>
      <w:szCs w:val="20"/>
    </w:rPr>
  </w:style>
  <w:style w:type="character" w:styleId="Emphasis">
    <w:name w:val="Emphasis"/>
    <w:qFormat/>
    <w:rsid w:val="00AC0C4E"/>
    <w:rPr>
      <w:rFonts w:cs="Times New Roman"/>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rsid w:val="00C23AA8"/>
    <w:rPr>
      <w:rFonts w:cs="Times New Roman"/>
      <w:color w:val="800080"/>
      <w:u w:val="single"/>
    </w:rPr>
  </w:style>
  <w:style w:type="paragraph" w:styleId="NormalWeb">
    <w:name w:val="Normal (Web)"/>
    <w:basedOn w:val="Normal"/>
    <w:rsid w:val="00D753EF"/>
    <w:pPr>
      <w:spacing w:before="100" w:beforeAutospacing="1" w:after="100" w:afterAutospacing="1"/>
    </w:pPr>
  </w:style>
  <w:style w:type="character" w:styleId="Strong">
    <w:name w:val="Strong"/>
    <w:qFormat/>
    <w:rsid w:val="00D753EF"/>
    <w:rPr>
      <w:rFonts w:cs="Times New Roman"/>
      <w:b/>
      <w:bCs/>
    </w:rPr>
  </w:style>
  <w:style w:type="paragraph" w:styleId="Header">
    <w:name w:val="header"/>
    <w:basedOn w:val="Normal"/>
    <w:link w:val="HeaderChar"/>
    <w:rsid w:val="00F2762C"/>
    <w:pPr>
      <w:tabs>
        <w:tab w:val="center" w:pos="4320"/>
        <w:tab w:val="right" w:pos="8640"/>
      </w:tabs>
    </w:pPr>
  </w:style>
  <w:style w:type="character" w:customStyle="1" w:styleId="HeaderChar">
    <w:name w:val="Header Char"/>
    <w:link w:val="Header"/>
    <w:semiHidden/>
    <w:locked/>
    <w:rsid w:val="008C24D6"/>
    <w:rPr>
      <w:rFonts w:cs="Times New Roman"/>
      <w:sz w:val="24"/>
      <w:szCs w:val="24"/>
    </w:rPr>
  </w:style>
  <w:style w:type="paragraph" w:styleId="Footer">
    <w:name w:val="footer"/>
    <w:basedOn w:val="Normal"/>
    <w:link w:val="FooterChar"/>
    <w:rsid w:val="00F2762C"/>
    <w:pPr>
      <w:tabs>
        <w:tab w:val="center" w:pos="4320"/>
        <w:tab w:val="right" w:pos="8640"/>
      </w:tabs>
    </w:pPr>
  </w:style>
  <w:style w:type="character" w:customStyle="1" w:styleId="FooterChar">
    <w:name w:val="Footer Char"/>
    <w:link w:val="Footer"/>
    <w:semiHidden/>
    <w:locked/>
    <w:rsid w:val="008C24D6"/>
    <w:rPr>
      <w:rFonts w:cs="Times New Roman"/>
      <w:sz w:val="24"/>
      <w:szCs w:val="24"/>
    </w:rPr>
  </w:style>
  <w:style w:type="character" w:customStyle="1" w:styleId="PlainTextChar">
    <w:name w:val="Plain Text Char"/>
    <w:locked/>
    <w:rsid w:val="002A60B6"/>
    <w:rPr>
      <w:rFonts w:ascii="Consolas" w:hAnsi="Consolas"/>
    </w:rPr>
  </w:style>
  <w:style w:type="paragraph" w:styleId="PlainText">
    <w:name w:val="Plain Text"/>
    <w:basedOn w:val="Normal"/>
    <w:link w:val="PlainTextChar1"/>
    <w:rsid w:val="002A60B6"/>
    <w:rPr>
      <w:rFonts w:ascii="Consolas" w:hAnsi="Consolas"/>
      <w:sz w:val="20"/>
      <w:szCs w:val="20"/>
    </w:rPr>
  </w:style>
  <w:style w:type="character" w:customStyle="1" w:styleId="PlainTextChar1">
    <w:name w:val="Plain Text Char1"/>
    <w:link w:val="PlainText"/>
    <w:semiHidden/>
    <w:locked/>
    <w:rsid w:val="008C24D6"/>
    <w:rPr>
      <w:rFonts w:ascii="Courier New" w:hAnsi="Courier New" w:cs="Courier New"/>
      <w:sz w:val="20"/>
      <w:szCs w:val="20"/>
    </w:rPr>
  </w:style>
  <w:style w:type="paragraph" w:customStyle="1" w:styleId="Default">
    <w:name w:val="Default"/>
    <w:rsid w:val="00CC4DBE"/>
    <w:pPr>
      <w:widowControl w:val="0"/>
      <w:autoSpaceDE w:val="0"/>
      <w:autoSpaceDN w:val="0"/>
      <w:adjustRightInd w:val="0"/>
    </w:pPr>
    <w:rPr>
      <w:rFonts w:eastAsia="MS Mincho"/>
      <w:color w:val="000000"/>
      <w:sz w:val="24"/>
      <w:szCs w:val="24"/>
      <w:lang w:val="en-GB" w:eastAsia="ja-JP"/>
    </w:rPr>
  </w:style>
  <w:style w:type="paragraph" w:customStyle="1" w:styleId="ac-01">
    <w:name w:val="ac-01"/>
    <w:basedOn w:val="Default"/>
    <w:next w:val="Default"/>
    <w:rsid w:val="00CC4DBE"/>
    <w:rPr>
      <w:color w:val="auto"/>
    </w:rPr>
  </w:style>
  <w:style w:type="paragraph" w:styleId="Title">
    <w:name w:val="Title"/>
    <w:basedOn w:val="Normal"/>
    <w:link w:val="TitleChar"/>
    <w:qFormat/>
    <w:locked/>
    <w:rsid w:val="00CC4DBE"/>
    <w:pPr>
      <w:jc w:val="center"/>
    </w:pPr>
    <w:rPr>
      <w:b/>
      <w:szCs w:val="20"/>
      <w:lang w:eastAsia="en-GB"/>
    </w:rPr>
  </w:style>
  <w:style w:type="character" w:customStyle="1" w:styleId="TitleChar">
    <w:name w:val="Title Char"/>
    <w:link w:val="Title"/>
    <w:locked/>
    <w:rsid w:val="008C24D6"/>
    <w:rPr>
      <w:rFonts w:ascii="Cambria" w:hAnsi="Cambria" w:cs="Times New Roman"/>
      <w:b/>
      <w:bCs/>
      <w:kern w:val="28"/>
      <w:sz w:val="32"/>
      <w:szCs w:val="32"/>
    </w:rPr>
  </w:style>
  <w:style w:type="numbering" w:customStyle="1" w:styleId="Style1">
    <w:name w:val="Style1"/>
    <w:rsid w:val="00273B7C"/>
    <w:pPr>
      <w:numPr>
        <w:numId w:val="1"/>
      </w:numPr>
    </w:pPr>
  </w:style>
  <w:style w:type="numbering" w:customStyle="1" w:styleId="Style2">
    <w:name w:val="Style2"/>
    <w:rsid w:val="00273B7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200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00"/>
                  <w:divBdr>
                    <w:top w:val="none" w:sz="0" w:space="0" w:color="auto"/>
                    <w:left w:val="none" w:sz="0" w:space="0" w:color="auto"/>
                    <w:bottom w:val="none" w:sz="0" w:space="0" w:color="auto"/>
                    <w:right w:val="none" w:sz="0" w:space="0" w:color="auto"/>
                  </w:divBdr>
                  <w:divsChild>
                    <w:div w:id="12">
                      <w:marLeft w:val="100"/>
                      <w:marRight w:val="10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300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50"/>
                  <w:divBdr>
                    <w:top w:val="none" w:sz="0" w:space="0" w:color="auto"/>
                    <w:left w:val="none" w:sz="0" w:space="0" w:color="auto"/>
                    <w:bottom w:val="none" w:sz="0" w:space="0" w:color="auto"/>
                    <w:right w:val="none" w:sz="0" w:space="0" w:color="auto"/>
                  </w:divBdr>
                  <w:divsChild>
                    <w:div w:id="8">
                      <w:marLeft w:val="150"/>
                      <w:marRight w:val="15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single" w:sz="8" w:space="1"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200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100"/>
                  <w:divBdr>
                    <w:top w:val="none" w:sz="0" w:space="0" w:color="auto"/>
                    <w:left w:val="none" w:sz="0" w:space="0" w:color="auto"/>
                    <w:bottom w:val="none" w:sz="0" w:space="0" w:color="auto"/>
                    <w:right w:val="none" w:sz="0" w:space="0" w:color="auto"/>
                  </w:divBdr>
                  <w:divsChild>
                    <w:div w:id="6">
                      <w:marLeft w:val="100"/>
                      <w:marRight w:val="10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single" w:sz="8" w:space="1"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18013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dards@irba.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ba.co.za/guidance-to-ras/technical-guidance-for-auditors/exposure-drafts-and-comment-letters" TargetMode="External"/><Relationship Id="rId5" Type="http://schemas.openxmlformats.org/officeDocument/2006/relationships/webSettings" Target="webSettings.xml"/><Relationship Id="rId10" Type="http://schemas.openxmlformats.org/officeDocument/2006/relationships/hyperlink" Target="mailto:ychoonara@irba.co.za" TargetMode="External"/><Relationship Id="rId4" Type="http://schemas.openxmlformats.org/officeDocument/2006/relationships/settings" Target="settings.xml"/><Relationship Id="rId9" Type="http://schemas.openxmlformats.org/officeDocument/2006/relationships/hyperlink" Target="mailto:svanesch@irba.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BA21-C188-4010-AB09-2C7CBCA1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3689</CharactersWithSpaces>
  <SharedDoc>false</SharedDoc>
  <HLinks>
    <vt:vector size="18" baseType="variant">
      <vt:variant>
        <vt:i4>2424907</vt:i4>
      </vt:variant>
      <vt:variant>
        <vt:i4>3</vt:i4>
      </vt:variant>
      <vt:variant>
        <vt:i4>0</vt:i4>
      </vt:variant>
      <vt:variant>
        <vt:i4>5</vt:i4>
      </vt:variant>
      <vt:variant>
        <vt:lpwstr>mailto:standards@irba.co.za</vt:lpwstr>
      </vt:variant>
      <vt:variant>
        <vt:lpwstr/>
      </vt:variant>
      <vt:variant>
        <vt:i4>3407983</vt:i4>
      </vt:variant>
      <vt:variant>
        <vt:i4>0</vt:i4>
      </vt:variant>
      <vt:variant>
        <vt:i4>0</vt:i4>
      </vt:variant>
      <vt:variant>
        <vt:i4>5</vt:i4>
      </vt:variant>
      <vt:variant>
        <vt:lpwstr>http://www.irba.co.za/</vt:lpwstr>
      </vt:variant>
      <vt:variant>
        <vt:lpwstr/>
      </vt:variant>
      <vt:variant>
        <vt:i4>5832783</vt:i4>
      </vt:variant>
      <vt:variant>
        <vt:i4>0</vt:i4>
      </vt:variant>
      <vt:variant>
        <vt:i4>0</vt:i4>
      </vt:variant>
      <vt:variant>
        <vt:i4>5</vt:i4>
      </vt:variant>
      <vt:variant>
        <vt:lpwstr>http://www.ifac.org/publications-resources/international-standard-review-engagements-2400-revised-engagements-review-his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Nicki Simons;Sandy van Esch</dc:creator>
  <cp:lastModifiedBy>Henriette Fortuin</cp:lastModifiedBy>
  <cp:revision>4</cp:revision>
  <cp:lastPrinted>2012-12-18T14:05:00Z</cp:lastPrinted>
  <dcterms:created xsi:type="dcterms:W3CDTF">2016-06-22T13:13:00Z</dcterms:created>
  <dcterms:modified xsi:type="dcterms:W3CDTF">2016-07-25T10:24:00Z</dcterms:modified>
</cp:coreProperties>
</file>