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AE648B" w:rsidTr="00AE648B">
        <w:tc>
          <w:tcPr>
            <w:tcW w:w="9736" w:type="dxa"/>
            <w:tcBorders>
              <w:top w:val="single" w:sz="4" w:space="0" w:color="auto"/>
              <w:left w:val="nil"/>
              <w:bottom w:val="single" w:sz="4" w:space="0" w:color="auto"/>
              <w:right w:val="nil"/>
            </w:tcBorders>
          </w:tcPr>
          <w:p w:rsidR="00AE648B" w:rsidRPr="00F76271" w:rsidRDefault="00AE648B" w:rsidP="00AE648B">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AE648B" w:rsidRDefault="00AE648B" w:rsidP="00AE648B">
            <w:pPr>
              <w:jc w:val="center"/>
              <w:rPr>
                <w:rFonts w:ascii="Arial" w:hAnsi="Arial" w:cs="Arial"/>
              </w:rPr>
            </w:pPr>
            <w:r w:rsidRPr="00F76271">
              <w:rPr>
                <w:rFonts w:ascii="Arial" w:hAnsi="Arial" w:cs="Arial"/>
                <w:b/>
                <w:bCs/>
                <w:color w:val="000000"/>
                <w:lang w:val="en-GB"/>
              </w:rPr>
              <w:t>COMMITTEE FOR AUDITING STANDARDS</w:t>
            </w:r>
          </w:p>
        </w:tc>
      </w:tr>
    </w:tbl>
    <w:p w:rsidR="00981C35" w:rsidRDefault="00981C35">
      <w:pPr>
        <w:rPr>
          <w:rFonts w:ascii="Arial" w:hAnsi="Arial" w:cs="Arial"/>
        </w:rPr>
      </w:pPr>
    </w:p>
    <w:tbl>
      <w:tblPr>
        <w:tblStyle w:val="TableGrid"/>
        <w:tblW w:w="0" w:type="auto"/>
        <w:tblLook w:val="04A0" w:firstRow="1" w:lastRow="0" w:firstColumn="1" w:lastColumn="0" w:noHBand="0" w:noVBand="1"/>
      </w:tblPr>
      <w:tblGrid>
        <w:gridCol w:w="9736"/>
      </w:tblGrid>
      <w:tr w:rsidR="00AE648B" w:rsidTr="00AE648B">
        <w:tc>
          <w:tcPr>
            <w:tcW w:w="9736" w:type="dxa"/>
            <w:tcBorders>
              <w:top w:val="nil"/>
              <w:left w:val="nil"/>
              <w:bottom w:val="nil"/>
              <w:right w:val="nil"/>
            </w:tcBorders>
          </w:tcPr>
          <w:p w:rsidR="00AE648B" w:rsidRDefault="00AE648B" w:rsidP="00AE648B">
            <w:pPr>
              <w:spacing w:after="120"/>
              <w:jc w:val="center"/>
              <w:rPr>
                <w:rFonts w:ascii="Arial" w:hAnsi="Arial" w:cs="Arial"/>
                <w:b/>
                <w:sz w:val="22"/>
                <w:szCs w:val="22"/>
              </w:rPr>
            </w:pPr>
            <w:r>
              <w:rPr>
                <w:rFonts w:ascii="Arial" w:hAnsi="Arial" w:cs="Arial"/>
                <w:b/>
                <w:sz w:val="22"/>
                <w:szCs w:val="22"/>
              </w:rPr>
              <w:t xml:space="preserve">Withdrawal of the </w:t>
            </w:r>
            <w:r w:rsidRPr="003D6635">
              <w:rPr>
                <w:rFonts w:ascii="Arial" w:hAnsi="Arial" w:cs="Arial"/>
                <w:b/>
                <w:sz w:val="22"/>
                <w:szCs w:val="22"/>
              </w:rPr>
              <w:t>Proposed Guide for Registered Auditors</w:t>
            </w:r>
            <w:r>
              <w:rPr>
                <w:rFonts w:ascii="Arial" w:hAnsi="Arial" w:cs="Arial"/>
                <w:b/>
                <w:sz w:val="22"/>
                <w:szCs w:val="22"/>
              </w:rPr>
              <w:t>:</w:t>
            </w:r>
            <w:r w:rsidRPr="003D6635">
              <w:rPr>
                <w:rFonts w:ascii="Arial" w:hAnsi="Arial" w:cs="Arial"/>
                <w:b/>
                <w:sz w:val="22"/>
                <w:szCs w:val="22"/>
              </w:rPr>
              <w:t xml:space="preserve"> Considerations for an Auditor or a Reviewer of a Company which is Factually Insolvent</w:t>
            </w:r>
          </w:p>
          <w:p w:rsidR="00AE648B" w:rsidRPr="003D6635" w:rsidRDefault="00AE648B" w:rsidP="00AE648B">
            <w:pPr>
              <w:spacing w:after="120"/>
              <w:jc w:val="center"/>
              <w:rPr>
                <w:rFonts w:ascii="Arial" w:hAnsi="Arial" w:cs="Arial"/>
                <w:b/>
                <w:sz w:val="22"/>
                <w:szCs w:val="22"/>
              </w:rPr>
            </w:pPr>
          </w:p>
          <w:p w:rsidR="00AE648B" w:rsidRPr="00F76271" w:rsidRDefault="00AE648B" w:rsidP="00AE648B">
            <w:pPr>
              <w:spacing w:before="120" w:after="120"/>
              <w:jc w:val="center"/>
              <w:rPr>
                <w:rFonts w:ascii="Arial" w:hAnsi="Arial" w:cs="Arial"/>
                <w:sz w:val="22"/>
                <w:szCs w:val="22"/>
                <w:lang w:val="en-GB"/>
              </w:rPr>
            </w:pPr>
            <w:r>
              <w:rPr>
                <w:rFonts w:ascii="Arial" w:hAnsi="Arial" w:cs="Arial"/>
                <w:sz w:val="22"/>
                <w:szCs w:val="22"/>
                <w:lang w:val="en-GB"/>
              </w:rPr>
              <w:t>Johannesburg / 13 June 2017</w:t>
            </w:r>
          </w:p>
          <w:p w:rsidR="00AE648B" w:rsidRPr="00F76271" w:rsidRDefault="00AE648B" w:rsidP="00AE648B">
            <w:pPr>
              <w:spacing w:before="120" w:after="120"/>
              <w:jc w:val="center"/>
              <w:rPr>
                <w:rFonts w:ascii="Arial" w:hAnsi="Arial" w:cs="Arial"/>
                <w:sz w:val="22"/>
                <w:szCs w:val="22"/>
                <w:lang w:val="en-GB"/>
              </w:rPr>
            </w:pPr>
          </w:p>
          <w:p w:rsidR="00AE648B" w:rsidRDefault="00AE648B" w:rsidP="00AE648B">
            <w:pPr>
              <w:pStyle w:val="NormalWeb"/>
              <w:spacing w:before="0" w:beforeAutospacing="0" w:after="120" w:afterAutospacing="0"/>
              <w:jc w:val="both"/>
              <w:rPr>
                <w:rFonts w:ascii="Arial" w:hAnsi="Arial" w:cs="Arial"/>
                <w:sz w:val="22"/>
                <w:szCs w:val="22"/>
              </w:rPr>
            </w:pPr>
            <w:r>
              <w:rPr>
                <w:rFonts w:ascii="Arial" w:hAnsi="Arial" w:cs="Arial"/>
                <w:sz w:val="22"/>
                <w:szCs w:val="22"/>
              </w:rPr>
              <w:t>The</w:t>
            </w:r>
            <w:r w:rsidRPr="003D6635">
              <w:rPr>
                <w:rFonts w:ascii="Arial" w:hAnsi="Arial" w:cs="Arial"/>
                <w:sz w:val="22"/>
                <w:szCs w:val="22"/>
              </w:rPr>
              <w:t xml:space="preserve"> </w:t>
            </w:r>
            <w:r w:rsidRPr="005042FD">
              <w:rPr>
                <w:rFonts w:ascii="Arial" w:hAnsi="Arial" w:cs="Arial"/>
                <w:i/>
                <w:sz w:val="22"/>
                <w:szCs w:val="22"/>
              </w:rPr>
              <w:t>Proposed Guide for Registered Auditors</w:t>
            </w:r>
            <w:r>
              <w:rPr>
                <w:rFonts w:ascii="Arial" w:hAnsi="Arial" w:cs="Arial"/>
                <w:i/>
                <w:sz w:val="22"/>
                <w:szCs w:val="22"/>
              </w:rPr>
              <w:t>:</w:t>
            </w:r>
            <w:r w:rsidRPr="005042FD">
              <w:rPr>
                <w:rFonts w:ascii="Arial" w:hAnsi="Arial" w:cs="Arial"/>
                <w:i/>
                <w:sz w:val="22"/>
                <w:szCs w:val="22"/>
              </w:rPr>
              <w:t xml:space="preserve"> Considerations for an Auditor or a Reviewer of a Company which is Factually Insolvent</w:t>
            </w:r>
            <w:r>
              <w:rPr>
                <w:rFonts w:ascii="Arial" w:hAnsi="Arial" w:cs="Arial"/>
                <w:sz w:val="22"/>
                <w:szCs w:val="22"/>
              </w:rPr>
              <w:t xml:space="preserve"> was issued on exposure in July 2016, with comments requested by 5 October 2016.</w:t>
            </w:r>
          </w:p>
          <w:p w:rsidR="00AE648B" w:rsidRDefault="00AE648B" w:rsidP="00AE648B">
            <w:pPr>
              <w:pStyle w:val="NormalWeb"/>
              <w:spacing w:before="0" w:beforeAutospacing="0" w:after="120" w:afterAutospacing="0"/>
              <w:jc w:val="both"/>
              <w:rPr>
                <w:rFonts w:ascii="Arial" w:hAnsi="Arial" w:cs="Arial"/>
                <w:sz w:val="22"/>
                <w:szCs w:val="22"/>
              </w:rPr>
            </w:pPr>
            <w:proofErr w:type="gramStart"/>
            <w:r>
              <w:rPr>
                <w:rFonts w:ascii="Arial" w:hAnsi="Arial" w:cs="Arial"/>
                <w:sz w:val="22"/>
                <w:szCs w:val="22"/>
              </w:rPr>
              <w:t>As a result of</w:t>
            </w:r>
            <w:proofErr w:type="gramEnd"/>
            <w:r>
              <w:rPr>
                <w:rFonts w:ascii="Arial" w:hAnsi="Arial" w:cs="Arial"/>
                <w:sz w:val="22"/>
                <w:szCs w:val="22"/>
              </w:rPr>
              <w:t xml:space="preserve"> the extensive commentary received, particularly regarding the interpretation of Section 128 and Regulation 29 of the Companies Act, 2008, the CFAS has decided to suspend the project until further notice. In the meantime, auditors are advised to apply the relevant legal and regulatory requirements, and to seek specialist or legal advice where necessary, while the IRBA continues to support the efforts to address the issues of interpretation with the relevant Ministry.</w:t>
            </w:r>
          </w:p>
          <w:p w:rsidR="002B3ECC" w:rsidRDefault="002B3ECC" w:rsidP="00AE648B">
            <w:pPr>
              <w:pStyle w:val="NormalWeb"/>
              <w:spacing w:before="0" w:beforeAutospacing="0" w:after="120" w:afterAutospacing="0"/>
              <w:jc w:val="both"/>
              <w:rPr>
                <w:rFonts w:ascii="Arial" w:hAnsi="Arial" w:cs="Arial"/>
                <w:sz w:val="22"/>
                <w:szCs w:val="22"/>
              </w:rPr>
            </w:pPr>
            <w:bookmarkStart w:id="0" w:name="_GoBack"/>
            <w:bookmarkEnd w:id="0"/>
          </w:p>
          <w:p w:rsidR="00AE648B" w:rsidRPr="00F76271" w:rsidRDefault="00AE648B" w:rsidP="00AE648B">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at </w:t>
            </w:r>
            <w:hyperlink r:id="rId5"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rsidR="00AE648B" w:rsidRPr="00F76271" w:rsidRDefault="00AE648B" w:rsidP="00AE648B">
            <w:pPr>
              <w:jc w:val="both"/>
              <w:textAlignment w:val="top"/>
              <w:rPr>
                <w:rFonts w:ascii="Arial" w:hAnsi="Arial" w:cs="Arial"/>
                <w:b/>
                <w:sz w:val="22"/>
                <w:szCs w:val="22"/>
                <w:lang w:val="en-GB"/>
              </w:rPr>
            </w:pPr>
          </w:p>
          <w:p w:rsidR="00AE648B" w:rsidRDefault="00AE648B" w:rsidP="00AE648B">
            <w:pPr>
              <w:jc w:val="both"/>
              <w:textAlignment w:val="top"/>
              <w:rPr>
                <w:rFonts w:ascii="Arial" w:hAnsi="Arial" w:cs="Arial"/>
                <w:b/>
                <w:sz w:val="22"/>
                <w:szCs w:val="22"/>
                <w:lang w:val="en-GB"/>
              </w:rPr>
            </w:pPr>
          </w:p>
          <w:p w:rsidR="00AE648B" w:rsidRPr="00F76271" w:rsidRDefault="00AE648B" w:rsidP="00AE648B">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rsidR="00AE648B" w:rsidRPr="00F76271" w:rsidRDefault="00AE648B" w:rsidP="00AE648B">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rsidR="00AE648B" w:rsidRPr="00F76271" w:rsidRDefault="00AE648B" w:rsidP="00AE648B">
            <w:pPr>
              <w:spacing w:after="120"/>
              <w:jc w:val="both"/>
              <w:rPr>
                <w:rFonts w:ascii="Arial" w:hAnsi="Arial" w:cs="Arial"/>
                <w:b/>
                <w:i/>
                <w:noProof/>
                <w:sz w:val="20"/>
                <w:szCs w:val="20"/>
                <w:lang w:val="en-GB"/>
              </w:rPr>
            </w:pPr>
          </w:p>
          <w:p w:rsidR="00AE648B" w:rsidRPr="003F3563" w:rsidRDefault="00AE648B" w:rsidP="00AE648B">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AE648B" w:rsidRPr="003F3563" w:rsidRDefault="00AE648B" w:rsidP="00AE648B">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AE648B" w:rsidRDefault="00AE648B" w:rsidP="00AE648B">
            <w:pPr>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62BCE"/>
    <w:multiLevelType w:val="hybridMultilevel"/>
    <w:tmpl w:val="524CC104"/>
    <w:lvl w:ilvl="0" w:tplc="5D7017D2">
      <w:start w:val="1"/>
      <w:numFmt w:val="lowerLetter"/>
      <w:lvlText w:val="(%1)"/>
      <w:lvlJc w:val="left"/>
      <w:pPr>
        <w:ind w:left="360" w:hanging="360"/>
      </w:pPr>
      <w:rPr>
        <w:rFonts w:ascii="Arial" w:hAnsi="Arial" w:cstheme="maj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456B7"/>
    <w:rsid w:val="00287884"/>
    <w:rsid w:val="002B3ECC"/>
    <w:rsid w:val="002C0426"/>
    <w:rsid w:val="003D6635"/>
    <w:rsid w:val="003F3563"/>
    <w:rsid w:val="005042FD"/>
    <w:rsid w:val="00513971"/>
    <w:rsid w:val="00646889"/>
    <w:rsid w:val="006A2A11"/>
    <w:rsid w:val="007625AA"/>
    <w:rsid w:val="00794A42"/>
    <w:rsid w:val="00830FCD"/>
    <w:rsid w:val="009413CF"/>
    <w:rsid w:val="00981C35"/>
    <w:rsid w:val="00AE648B"/>
    <w:rsid w:val="00BB261F"/>
    <w:rsid w:val="00C63976"/>
    <w:rsid w:val="00D308A9"/>
    <w:rsid w:val="00D9728A"/>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73F0"/>
  <w15:docId w15:val="{CC606663-E5D3-47F6-90A7-D6926174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Title">
    <w:name w:val="Title"/>
    <w:basedOn w:val="Normal"/>
    <w:link w:val="TitleChar"/>
    <w:uiPriority w:val="10"/>
    <w:qFormat/>
    <w:rsid w:val="000456B7"/>
    <w:pPr>
      <w:ind w:left="567"/>
      <w:jc w:val="center"/>
    </w:pPr>
    <w:rPr>
      <w:b/>
      <w:bCs/>
      <w:sz w:val="22"/>
      <w:szCs w:val="22"/>
    </w:rPr>
  </w:style>
  <w:style w:type="character" w:customStyle="1" w:styleId="TitleChar">
    <w:name w:val="Title Char"/>
    <w:basedOn w:val="DefaultParagraphFont"/>
    <w:link w:val="Title"/>
    <w:uiPriority w:val="10"/>
    <w:rsid w:val="000456B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AE64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48B"/>
    <w:rPr>
      <w:rFonts w:ascii="Segoe UI" w:eastAsia="Times New Roman" w:hAnsi="Segoe UI" w:cs="Segoe UI"/>
      <w:sz w:val="18"/>
      <w:szCs w:val="18"/>
      <w:lang w:val="en-US"/>
    </w:rPr>
  </w:style>
  <w:style w:type="table" w:styleId="TableGrid">
    <w:name w:val="Table Grid"/>
    <w:basedOn w:val="TableNormal"/>
    <w:uiPriority w:val="59"/>
    <w:rsid w:val="00AE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ndards@irb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2017-06-13T08:28:00Z</cp:lastPrinted>
  <dcterms:created xsi:type="dcterms:W3CDTF">2017-06-13T08:35:00Z</dcterms:created>
  <dcterms:modified xsi:type="dcterms:W3CDTF">2017-06-13T11:48:00Z</dcterms:modified>
</cp:coreProperties>
</file>